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52B" w:rsidRPr="007E052B" w:rsidRDefault="007E052B" w:rsidP="007E052B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rPr>
          <w:noProof/>
          <w:color w:val="00B0F0"/>
        </w:rPr>
      </w:pPr>
      <w:r w:rsidRPr="007E052B">
        <w:rPr>
          <w:noProof/>
          <w:color w:val="00B0F0"/>
        </w:rPr>
        <w:t>Рассмотрено на совещание</w:t>
      </w:r>
    </w:p>
    <w:p w:rsidR="007E052B" w:rsidRPr="007E052B" w:rsidRDefault="007E052B" w:rsidP="007E052B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rPr>
          <w:noProof/>
          <w:color w:val="00B0F0"/>
        </w:rPr>
      </w:pPr>
      <w:r w:rsidRPr="007E052B">
        <w:rPr>
          <w:noProof/>
          <w:color w:val="00B0F0"/>
        </w:rPr>
        <w:t>Протокол № 1от 28.08.2022                                                         Утверждено и введено</w:t>
      </w:r>
    </w:p>
    <w:p w:rsidR="007E052B" w:rsidRPr="007E052B" w:rsidRDefault="007E052B" w:rsidP="007E052B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rPr>
          <w:noProof/>
          <w:color w:val="00B0F0"/>
        </w:rPr>
      </w:pPr>
      <w:r w:rsidRPr="007E052B">
        <w:rPr>
          <w:noProof/>
          <w:color w:val="00B0F0"/>
        </w:rPr>
        <w:t xml:space="preserve">                                                                                                        в действие приказом</w:t>
      </w:r>
    </w:p>
    <w:p w:rsidR="007E052B" w:rsidRPr="007E052B" w:rsidRDefault="007E052B" w:rsidP="007E052B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rPr>
          <w:noProof/>
          <w:color w:val="00B0F0"/>
        </w:rPr>
      </w:pPr>
      <w:r w:rsidRPr="007E052B">
        <w:rPr>
          <w:noProof/>
          <w:color w:val="00B0F0"/>
        </w:rPr>
        <w:t xml:space="preserve">                                                                                                        Заведующий МБДОУ </w:t>
      </w:r>
    </w:p>
    <w:p w:rsidR="007E052B" w:rsidRPr="007E052B" w:rsidRDefault="007E052B" w:rsidP="007E052B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rPr>
          <w:noProof/>
          <w:color w:val="00B0F0"/>
        </w:rPr>
      </w:pPr>
      <w:r w:rsidRPr="007E052B">
        <w:rPr>
          <w:noProof/>
          <w:color w:val="00B0F0"/>
        </w:rPr>
        <w:t xml:space="preserve">                                                                                                         от 01.09.2023  № 48</w:t>
      </w:r>
    </w:p>
    <w:p w:rsidR="007E052B" w:rsidRPr="00B44E1C" w:rsidRDefault="007E052B" w:rsidP="007E052B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rPr>
          <w:noProof/>
          <w:color w:val="FF0000"/>
        </w:rPr>
      </w:pPr>
      <w:r w:rsidRPr="007E052B">
        <w:rPr>
          <w:noProof/>
          <w:color w:val="00B0F0"/>
        </w:rPr>
        <w:t xml:space="preserve">                                                                                                          _________  М.В.Карунина</w:t>
      </w:r>
      <w:r w:rsidRPr="00B44E1C">
        <w:rPr>
          <w:noProof/>
          <w:color w:val="FF0000"/>
        </w:rPr>
        <w:t xml:space="preserve"> </w:t>
      </w:r>
    </w:p>
    <w:p w:rsidR="007E052B" w:rsidRPr="00B44E1C" w:rsidRDefault="007E052B" w:rsidP="007E052B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rPr>
          <w:noProof/>
          <w:color w:val="FF0000"/>
        </w:rPr>
      </w:pPr>
    </w:p>
    <w:p w:rsidR="007E052B" w:rsidRPr="00E15099" w:rsidRDefault="007E052B" w:rsidP="007E052B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rPr>
          <w:noProof/>
          <w:color w:val="7030A0"/>
        </w:rPr>
      </w:pPr>
    </w:p>
    <w:p w:rsidR="007E052B" w:rsidRPr="00E15099" w:rsidRDefault="007E052B" w:rsidP="007E052B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rPr>
          <w:noProof/>
          <w:color w:val="7030A0"/>
        </w:rPr>
      </w:pPr>
    </w:p>
    <w:p w:rsidR="007E052B" w:rsidRPr="00E15099" w:rsidRDefault="007E052B" w:rsidP="007E052B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rPr>
          <w:noProof/>
          <w:color w:val="7030A0"/>
        </w:rPr>
      </w:pPr>
    </w:p>
    <w:p w:rsidR="007E052B" w:rsidRPr="00E15099" w:rsidRDefault="007E052B" w:rsidP="007E052B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rPr>
          <w:noProof/>
          <w:color w:val="7030A0"/>
        </w:rPr>
      </w:pPr>
    </w:p>
    <w:p w:rsidR="007E052B" w:rsidRPr="00E15099" w:rsidRDefault="007E052B" w:rsidP="007E052B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rPr>
          <w:noProof/>
          <w:color w:val="7030A0"/>
        </w:rPr>
      </w:pPr>
    </w:p>
    <w:p w:rsidR="007E052B" w:rsidRPr="00E15099" w:rsidRDefault="007E052B" w:rsidP="007E052B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rPr>
          <w:noProof/>
          <w:color w:val="7030A0"/>
        </w:rPr>
      </w:pPr>
    </w:p>
    <w:p w:rsidR="007E052B" w:rsidRPr="00E15099" w:rsidRDefault="007E052B" w:rsidP="007E052B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rPr>
          <w:noProof/>
          <w:color w:val="7030A0"/>
        </w:rPr>
      </w:pPr>
    </w:p>
    <w:p w:rsidR="007E052B" w:rsidRPr="00E15099" w:rsidRDefault="007E052B" w:rsidP="007E052B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rPr>
          <w:noProof/>
          <w:color w:val="7030A0"/>
        </w:rPr>
      </w:pPr>
    </w:p>
    <w:p w:rsidR="007E052B" w:rsidRPr="00E15099" w:rsidRDefault="007E052B" w:rsidP="007E052B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rPr>
          <w:noProof/>
          <w:color w:val="7030A0"/>
        </w:rPr>
      </w:pPr>
    </w:p>
    <w:p w:rsidR="007E052B" w:rsidRPr="00E15099" w:rsidRDefault="007E052B" w:rsidP="007E052B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rPr>
          <w:noProof/>
          <w:color w:val="7030A0"/>
        </w:rPr>
      </w:pPr>
    </w:p>
    <w:p w:rsidR="007E052B" w:rsidRPr="00E15099" w:rsidRDefault="007E052B" w:rsidP="007E052B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rPr>
          <w:noProof/>
          <w:color w:val="7030A0"/>
        </w:rPr>
      </w:pPr>
    </w:p>
    <w:p w:rsidR="007E052B" w:rsidRPr="007E052B" w:rsidRDefault="007E052B" w:rsidP="007E052B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jc w:val="center"/>
        <w:rPr>
          <w:b/>
          <w:i/>
          <w:noProof/>
          <w:color w:val="00B050"/>
          <w:sz w:val="36"/>
          <w:szCs w:val="36"/>
        </w:rPr>
      </w:pPr>
      <w:r w:rsidRPr="007E052B">
        <w:rPr>
          <w:b/>
          <w:i/>
          <w:noProof/>
          <w:color w:val="00B050"/>
          <w:sz w:val="36"/>
          <w:szCs w:val="36"/>
        </w:rPr>
        <w:t>САМООБСЛЕДОВАНИЕ</w:t>
      </w:r>
    </w:p>
    <w:p w:rsidR="007E052B" w:rsidRPr="00E15099" w:rsidRDefault="007E052B" w:rsidP="007E052B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jc w:val="center"/>
        <w:rPr>
          <w:b/>
          <w:i/>
          <w:noProof/>
          <w:color w:val="7030A0"/>
          <w:sz w:val="36"/>
          <w:szCs w:val="36"/>
        </w:rPr>
      </w:pPr>
    </w:p>
    <w:p w:rsidR="007E052B" w:rsidRPr="00E15099" w:rsidRDefault="007E052B" w:rsidP="007E052B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jc w:val="center"/>
        <w:rPr>
          <w:b/>
          <w:i/>
          <w:noProof/>
          <w:color w:val="7030A0"/>
          <w:sz w:val="36"/>
          <w:szCs w:val="36"/>
        </w:rPr>
      </w:pPr>
    </w:p>
    <w:p w:rsidR="007E052B" w:rsidRPr="00E15099" w:rsidRDefault="007E052B" w:rsidP="007E052B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jc w:val="center"/>
        <w:rPr>
          <w:b/>
          <w:i/>
          <w:noProof/>
          <w:color w:val="7030A0"/>
          <w:sz w:val="36"/>
          <w:szCs w:val="36"/>
        </w:rPr>
      </w:pPr>
    </w:p>
    <w:p w:rsidR="007E052B" w:rsidRPr="007E052B" w:rsidRDefault="007E052B" w:rsidP="007E052B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autoSpaceDE w:val="0"/>
        <w:autoSpaceDN w:val="0"/>
        <w:adjustRightInd w:val="0"/>
        <w:jc w:val="center"/>
        <w:rPr>
          <w:rFonts w:eastAsia="Calibri"/>
          <w:b/>
          <w:i/>
          <w:color w:val="7030A0"/>
          <w:sz w:val="36"/>
          <w:szCs w:val="36"/>
          <w:lang w:eastAsia="en-US"/>
        </w:rPr>
      </w:pPr>
      <w:r w:rsidRPr="007E052B">
        <w:rPr>
          <w:rFonts w:eastAsia="Calibri"/>
          <w:b/>
          <w:i/>
          <w:color w:val="7030A0"/>
          <w:sz w:val="36"/>
          <w:szCs w:val="36"/>
          <w:lang w:eastAsia="en-US"/>
        </w:rPr>
        <w:t xml:space="preserve">Муниципальное бюджетное дошкольное </w:t>
      </w:r>
    </w:p>
    <w:p w:rsidR="007E052B" w:rsidRPr="007E052B" w:rsidRDefault="007E052B" w:rsidP="007E052B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autoSpaceDE w:val="0"/>
        <w:autoSpaceDN w:val="0"/>
        <w:adjustRightInd w:val="0"/>
        <w:jc w:val="center"/>
        <w:rPr>
          <w:rFonts w:eastAsia="Calibri"/>
          <w:b/>
          <w:i/>
          <w:color w:val="7030A0"/>
          <w:sz w:val="36"/>
          <w:szCs w:val="36"/>
          <w:lang w:eastAsia="en-US"/>
        </w:rPr>
      </w:pPr>
      <w:r w:rsidRPr="007E052B">
        <w:rPr>
          <w:rFonts w:eastAsia="Calibri"/>
          <w:b/>
          <w:i/>
          <w:color w:val="7030A0"/>
          <w:sz w:val="36"/>
          <w:szCs w:val="36"/>
          <w:lang w:eastAsia="en-US"/>
        </w:rPr>
        <w:t>образовательное учреждение</w:t>
      </w:r>
    </w:p>
    <w:p w:rsidR="007E052B" w:rsidRPr="007E052B" w:rsidRDefault="007E052B" w:rsidP="007E052B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autoSpaceDE w:val="0"/>
        <w:autoSpaceDN w:val="0"/>
        <w:adjustRightInd w:val="0"/>
        <w:jc w:val="center"/>
        <w:rPr>
          <w:rFonts w:eastAsia="Calibri"/>
          <w:b/>
          <w:bCs/>
          <w:i/>
          <w:color w:val="7030A0"/>
          <w:sz w:val="36"/>
          <w:szCs w:val="36"/>
          <w:lang w:eastAsia="en-US"/>
        </w:rPr>
      </w:pPr>
      <w:r w:rsidRPr="007E052B">
        <w:rPr>
          <w:rFonts w:eastAsia="Calibri"/>
          <w:b/>
          <w:i/>
          <w:color w:val="7030A0"/>
          <w:sz w:val="36"/>
          <w:szCs w:val="36"/>
          <w:lang w:eastAsia="en-US"/>
        </w:rPr>
        <w:t xml:space="preserve"> </w:t>
      </w:r>
      <w:r w:rsidRPr="007E052B">
        <w:rPr>
          <w:rFonts w:eastAsia="Calibri"/>
          <w:b/>
          <w:bCs/>
          <w:i/>
          <w:color w:val="7030A0"/>
          <w:sz w:val="36"/>
          <w:szCs w:val="36"/>
          <w:lang w:eastAsia="en-US"/>
        </w:rPr>
        <w:t>«Краснооктябрьский детский сад «Солнышко»</w:t>
      </w:r>
    </w:p>
    <w:p w:rsidR="007E052B" w:rsidRPr="007E052B" w:rsidRDefault="007E052B" w:rsidP="007E052B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autoSpaceDE w:val="0"/>
        <w:autoSpaceDN w:val="0"/>
        <w:adjustRightInd w:val="0"/>
        <w:jc w:val="center"/>
        <w:rPr>
          <w:rFonts w:eastAsia="Calibri"/>
          <w:b/>
          <w:bCs/>
          <w:i/>
          <w:color w:val="7030A0"/>
          <w:sz w:val="36"/>
          <w:szCs w:val="36"/>
          <w:lang w:eastAsia="en-US"/>
        </w:rPr>
      </w:pPr>
      <w:r w:rsidRPr="007E052B">
        <w:rPr>
          <w:rFonts w:eastAsia="Calibri"/>
          <w:b/>
          <w:bCs/>
          <w:i/>
          <w:color w:val="7030A0"/>
          <w:sz w:val="36"/>
          <w:szCs w:val="36"/>
          <w:lang w:eastAsia="en-US"/>
        </w:rPr>
        <w:t xml:space="preserve"> </w:t>
      </w:r>
      <w:proofErr w:type="spellStart"/>
      <w:r w:rsidRPr="007E052B">
        <w:rPr>
          <w:rFonts w:eastAsia="Calibri"/>
          <w:b/>
          <w:bCs/>
          <w:i/>
          <w:color w:val="7030A0"/>
          <w:sz w:val="36"/>
          <w:szCs w:val="36"/>
          <w:lang w:eastAsia="en-US"/>
        </w:rPr>
        <w:t>Новошешминского</w:t>
      </w:r>
      <w:proofErr w:type="spellEnd"/>
      <w:r w:rsidRPr="007E052B">
        <w:rPr>
          <w:rFonts w:eastAsia="Calibri"/>
          <w:b/>
          <w:bCs/>
          <w:i/>
          <w:color w:val="7030A0"/>
          <w:sz w:val="36"/>
          <w:szCs w:val="36"/>
          <w:lang w:eastAsia="en-US"/>
        </w:rPr>
        <w:t xml:space="preserve"> муниципального района </w:t>
      </w:r>
    </w:p>
    <w:p w:rsidR="007E052B" w:rsidRPr="007E052B" w:rsidRDefault="007E052B" w:rsidP="007E052B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autoSpaceDE w:val="0"/>
        <w:autoSpaceDN w:val="0"/>
        <w:adjustRightInd w:val="0"/>
        <w:jc w:val="center"/>
        <w:rPr>
          <w:rFonts w:eastAsia="Calibri"/>
          <w:b/>
          <w:bCs/>
          <w:i/>
          <w:color w:val="7030A0"/>
          <w:sz w:val="36"/>
          <w:szCs w:val="36"/>
          <w:lang w:eastAsia="en-US"/>
        </w:rPr>
      </w:pPr>
      <w:r w:rsidRPr="007E052B">
        <w:rPr>
          <w:rFonts w:eastAsia="Calibri"/>
          <w:b/>
          <w:bCs/>
          <w:i/>
          <w:color w:val="7030A0"/>
          <w:sz w:val="36"/>
          <w:szCs w:val="36"/>
          <w:lang w:eastAsia="en-US"/>
        </w:rPr>
        <w:t>Республики Татарстан»</w:t>
      </w:r>
    </w:p>
    <w:p w:rsidR="007E052B" w:rsidRPr="007E052B" w:rsidRDefault="007E052B" w:rsidP="007E052B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rPr>
          <w:noProof/>
          <w:color w:val="7030A0"/>
        </w:rPr>
      </w:pPr>
    </w:p>
    <w:p w:rsidR="007E052B" w:rsidRPr="007E052B" w:rsidRDefault="007E052B" w:rsidP="007E052B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rPr>
          <w:noProof/>
          <w:color w:val="7030A0"/>
        </w:rPr>
      </w:pPr>
    </w:p>
    <w:p w:rsidR="007E052B" w:rsidRPr="007E052B" w:rsidRDefault="007E052B" w:rsidP="007E052B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rPr>
          <w:noProof/>
          <w:color w:val="7030A0"/>
        </w:rPr>
      </w:pPr>
    </w:p>
    <w:p w:rsidR="007E052B" w:rsidRPr="007E052B" w:rsidRDefault="007E052B" w:rsidP="007E052B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rPr>
          <w:noProof/>
          <w:color w:val="7030A0"/>
        </w:rPr>
      </w:pPr>
    </w:p>
    <w:p w:rsidR="007E052B" w:rsidRPr="00E15099" w:rsidRDefault="007E052B" w:rsidP="007E052B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rPr>
          <w:noProof/>
          <w:color w:val="7030A0"/>
        </w:rPr>
      </w:pPr>
    </w:p>
    <w:p w:rsidR="007E052B" w:rsidRPr="00E15099" w:rsidRDefault="007E052B" w:rsidP="007E052B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rPr>
          <w:noProof/>
          <w:color w:val="7030A0"/>
        </w:rPr>
      </w:pPr>
    </w:p>
    <w:p w:rsidR="007E052B" w:rsidRPr="00E15099" w:rsidRDefault="007E052B" w:rsidP="007E052B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rPr>
          <w:noProof/>
          <w:color w:val="7030A0"/>
        </w:rPr>
      </w:pPr>
    </w:p>
    <w:p w:rsidR="007E052B" w:rsidRPr="00E15099" w:rsidRDefault="007E052B" w:rsidP="007E052B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rPr>
          <w:noProof/>
          <w:color w:val="7030A0"/>
        </w:rPr>
      </w:pPr>
    </w:p>
    <w:p w:rsidR="007E052B" w:rsidRPr="00E15099" w:rsidRDefault="007E052B" w:rsidP="007E052B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rPr>
          <w:noProof/>
          <w:color w:val="7030A0"/>
        </w:rPr>
      </w:pPr>
    </w:p>
    <w:p w:rsidR="007E052B" w:rsidRPr="00E15099" w:rsidRDefault="007E052B" w:rsidP="007E052B">
      <w:pPr>
        <w:pBdr>
          <w:top w:val="thinThickThinMediumGap" w:sz="24" w:space="1" w:color="0070C0"/>
          <w:left w:val="thinThickThinMediumGap" w:sz="24" w:space="4" w:color="0070C0"/>
          <w:bottom w:val="thinThickThinMediumGap" w:sz="24" w:space="1" w:color="0070C0"/>
          <w:right w:val="thinThickThinMediumGap" w:sz="24" w:space="4" w:color="0070C0"/>
        </w:pBdr>
        <w:rPr>
          <w:noProof/>
          <w:color w:val="7030A0"/>
        </w:rPr>
      </w:pPr>
    </w:p>
    <w:p w:rsidR="007E052B" w:rsidRDefault="007E052B" w:rsidP="007E052B">
      <w:pPr>
        <w:autoSpaceDE w:val="0"/>
        <w:autoSpaceDN w:val="0"/>
        <w:adjustRightInd w:val="0"/>
        <w:ind w:firstLine="708"/>
        <w:rPr>
          <w:rFonts w:eastAsia="Calibri"/>
          <w:color w:val="000000" w:themeColor="text1"/>
          <w:sz w:val="22"/>
          <w:szCs w:val="22"/>
          <w:lang w:eastAsia="en-US"/>
        </w:rPr>
      </w:pPr>
      <w:r>
        <w:rPr>
          <w:rFonts w:eastAsia="Calibri"/>
          <w:color w:val="000000" w:themeColor="text1"/>
          <w:sz w:val="22"/>
          <w:szCs w:val="22"/>
          <w:lang w:eastAsia="en-US"/>
        </w:rPr>
        <w:t>,</w:t>
      </w:r>
    </w:p>
    <w:p w:rsidR="007E052B" w:rsidRDefault="007E052B" w:rsidP="007E052B">
      <w:pPr>
        <w:autoSpaceDE w:val="0"/>
        <w:autoSpaceDN w:val="0"/>
        <w:adjustRightInd w:val="0"/>
        <w:ind w:firstLine="708"/>
        <w:rPr>
          <w:rFonts w:eastAsia="Calibri"/>
          <w:color w:val="000000" w:themeColor="text1"/>
          <w:sz w:val="22"/>
          <w:szCs w:val="22"/>
          <w:lang w:eastAsia="en-US"/>
        </w:rPr>
      </w:pPr>
    </w:p>
    <w:p w:rsidR="007E052B" w:rsidRDefault="007E052B" w:rsidP="007E052B">
      <w:pPr>
        <w:autoSpaceDE w:val="0"/>
        <w:autoSpaceDN w:val="0"/>
        <w:adjustRightInd w:val="0"/>
        <w:ind w:firstLine="708"/>
        <w:rPr>
          <w:rFonts w:eastAsia="Calibri"/>
          <w:color w:val="000000" w:themeColor="text1"/>
          <w:sz w:val="22"/>
          <w:szCs w:val="22"/>
          <w:lang w:eastAsia="en-US"/>
        </w:rPr>
      </w:pPr>
    </w:p>
    <w:p w:rsidR="007E052B" w:rsidRDefault="007E052B" w:rsidP="007E052B">
      <w:pPr>
        <w:autoSpaceDE w:val="0"/>
        <w:autoSpaceDN w:val="0"/>
        <w:adjustRightInd w:val="0"/>
        <w:ind w:firstLine="708"/>
        <w:rPr>
          <w:rFonts w:eastAsia="Calibri"/>
          <w:color w:val="000000" w:themeColor="text1"/>
          <w:sz w:val="22"/>
          <w:szCs w:val="22"/>
          <w:lang w:eastAsia="en-US"/>
        </w:rPr>
      </w:pPr>
    </w:p>
    <w:p w:rsidR="007E052B" w:rsidRDefault="007E052B" w:rsidP="007E052B">
      <w:pPr>
        <w:autoSpaceDE w:val="0"/>
        <w:autoSpaceDN w:val="0"/>
        <w:adjustRightInd w:val="0"/>
        <w:ind w:firstLine="708"/>
        <w:rPr>
          <w:rFonts w:eastAsia="Calibri"/>
          <w:color w:val="000000" w:themeColor="text1"/>
          <w:sz w:val="22"/>
          <w:szCs w:val="22"/>
          <w:lang w:eastAsia="en-US"/>
        </w:rPr>
      </w:pPr>
    </w:p>
    <w:p w:rsidR="007E052B" w:rsidRDefault="007E052B" w:rsidP="007E052B">
      <w:pPr>
        <w:autoSpaceDE w:val="0"/>
        <w:autoSpaceDN w:val="0"/>
        <w:adjustRightInd w:val="0"/>
        <w:ind w:firstLine="708"/>
        <w:rPr>
          <w:rFonts w:eastAsia="Calibri"/>
          <w:color w:val="000000" w:themeColor="text1"/>
          <w:sz w:val="22"/>
          <w:szCs w:val="22"/>
          <w:lang w:eastAsia="en-US"/>
        </w:rPr>
      </w:pPr>
    </w:p>
    <w:p w:rsidR="007E052B" w:rsidRDefault="007E052B" w:rsidP="007E052B">
      <w:pPr>
        <w:autoSpaceDE w:val="0"/>
        <w:autoSpaceDN w:val="0"/>
        <w:adjustRightInd w:val="0"/>
        <w:ind w:firstLine="708"/>
        <w:rPr>
          <w:rFonts w:eastAsia="Calibri"/>
          <w:color w:val="000000" w:themeColor="text1"/>
          <w:sz w:val="22"/>
          <w:szCs w:val="22"/>
          <w:lang w:eastAsia="en-US"/>
        </w:rPr>
      </w:pPr>
    </w:p>
    <w:p w:rsidR="007E052B" w:rsidRDefault="007E052B" w:rsidP="007E052B">
      <w:pPr>
        <w:autoSpaceDE w:val="0"/>
        <w:autoSpaceDN w:val="0"/>
        <w:adjustRightInd w:val="0"/>
        <w:ind w:firstLine="708"/>
        <w:rPr>
          <w:rFonts w:eastAsia="Calibri"/>
          <w:color w:val="000000" w:themeColor="text1"/>
          <w:sz w:val="22"/>
          <w:szCs w:val="22"/>
          <w:lang w:eastAsia="en-US"/>
        </w:rPr>
      </w:pPr>
    </w:p>
    <w:p w:rsidR="007E052B" w:rsidRDefault="007E052B" w:rsidP="007E052B">
      <w:pPr>
        <w:autoSpaceDE w:val="0"/>
        <w:autoSpaceDN w:val="0"/>
        <w:adjustRightInd w:val="0"/>
        <w:ind w:firstLine="708"/>
        <w:rPr>
          <w:rFonts w:eastAsia="Calibri"/>
          <w:color w:val="000000" w:themeColor="text1"/>
          <w:sz w:val="22"/>
          <w:szCs w:val="22"/>
          <w:lang w:eastAsia="en-US"/>
        </w:rPr>
      </w:pPr>
    </w:p>
    <w:p w:rsidR="007E052B" w:rsidRDefault="007E052B" w:rsidP="007E052B">
      <w:pPr>
        <w:autoSpaceDE w:val="0"/>
        <w:autoSpaceDN w:val="0"/>
        <w:adjustRightInd w:val="0"/>
        <w:ind w:firstLine="708"/>
        <w:rPr>
          <w:rFonts w:eastAsia="Calibri"/>
          <w:color w:val="000000" w:themeColor="text1"/>
          <w:sz w:val="22"/>
          <w:szCs w:val="22"/>
          <w:lang w:eastAsia="en-US"/>
        </w:rPr>
      </w:pPr>
    </w:p>
    <w:p w:rsidR="007E052B" w:rsidRDefault="007E052B" w:rsidP="007E052B">
      <w:pPr>
        <w:autoSpaceDE w:val="0"/>
        <w:autoSpaceDN w:val="0"/>
        <w:adjustRightInd w:val="0"/>
        <w:ind w:firstLine="708"/>
        <w:rPr>
          <w:rFonts w:eastAsia="Calibri"/>
          <w:color w:val="000000" w:themeColor="text1"/>
          <w:sz w:val="22"/>
          <w:szCs w:val="22"/>
          <w:lang w:eastAsia="en-US"/>
        </w:rPr>
      </w:pPr>
    </w:p>
    <w:p w:rsidR="007E052B" w:rsidRPr="007E052B" w:rsidRDefault="007E052B" w:rsidP="007E052B">
      <w:pPr>
        <w:autoSpaceDE w:val="0"/>
        <w:autoSpaceDN w:val="0"/>
        <w:adjustRightInd w:val="0"/>
        <w:ind w:firstLine="708"/>
        <w:rPr>
          <w:rFonts w:eastAsia="Calibri"/>
          <w:color w:val="7030A0"/>
          <w:sz w:val="22"/>
          <w:szCs w:val="22"/>
          <w:lang w:eastAsia="en-US"/>
        </w:rPr>
      </w:pPr>
      <w:r w:rsidRPr="007E052B">
        <w:rPr>
          <w:rFonts w:eastAsia="Calibri"/>
          <w:color w:val="7030A0"/>
          <w:sz w:val="22"/>
          <w:szCs w:val="22"/>
          <w:lang w:eastAsia="en-US"/>
        </w:rPr>
        <w:t xml:space="preserve">Расположен по адресу: 423193 ,РТ </w:t>
      </w:r>
      <w:proofErr w:type="spellStart"/>
      <w:r w:rsidRPr="007E052B">
        <w:rPr>
          <w:rFonts w:eastAsia="Calibri"/>
          <w:color w:val="7030A0"/>
          <w:sz w:val="22"/>
          <w:szCs w:val="22"/>
          <w:lang w:eastAsia="en-US"/>
        </w:rPr>
        <w:t>Новошешминский</w:t>
      </w:r>
      <w:proofErr w:type="spellEnd"/>
      <w:r w:rsidRPr="007E052B">
        <w:rPr>
          <w:rFonts w:eastAsia="Calibri"/>
          <w:color w:val="7030A0"/>
          <w:sz w:val="22"/>
          <w:szCs w:val="22"/>
          <w:lang w:eastAsia="en-US"/>
        </w:rPr>
        <w:t xml:space="preserve"> р., </w:t>
      </w:r>
      <w:proofErr w:type="spellStart"/>
      <w:r w:rsidRPr="007E052B">
        <w:rPr>
          <w:rFonts w:eastAsia="Calibri"/>
          <w:color w:val="7030A0"/>
          <w:sz w:val="22"/>
          <w:szCs w:val="22"/>
          <w:lang w:eastAsia="en-US"/>
        </w:rPr>
        <w:t>п</w:t>
      </w:r>
      <w:proofErr w:type="gramStart"/>
      <w:r w:rsidRPr="007E052B">
        <w:rPr>
          <w:rFonts w:eastAsia="Calibri"/>
          <w:color w:val="7030A0"/>
          <w:sz w:val="22"/>
          <w:szCs w:val="22"/>
          <w:lang w:eastAsia="en-US"/>
        </w:rPr>
        <w:t>.с</w:t>
      </w:r>
      <w:proofErr w:type="gramEnd"/>
      <w:r w:rsidRPr="007E052B">
        <w:rPr>
          <w:rFonts w:eastAsia="Calibri"/>
          <w:color w:val="7030A0"/>
          <w:sz w:val="22"/>
          <w:szCs w:val="22"/>
          <w:lang w:eastAsia="en-US"/>
        </w:rPr>
        <w:t>-за</w:t>
      </w:r>
      <w:proofErr w:type="spellEnd"/>
      <w:r w:rsidRPr="007E052B">
        <w:rPr>
          <w:rFonts w:eastAsia="Calibri"/>
          <w:color w:val="7030A0"/>
          <w:sz w:val="22"/>
          <w:szCs w:val="22"/>
          <w:lang w:eastAsia="en-US"/>
        </w:rPr>
        <w:t xml:space="preserve"> Красный Октябрь, ул. Школьная, дом 3, телефон 8(4348)3-32-39, </w:t>
      </w:r>
      <w:proofErr w:type="spellStart"/>
      <w:r w:rsidRPr="007E052B">
        <w:rPr>
          <w:rFonts w:eastAsia="Calibri"/>
          <w:color w:val="7030A0"/>
          <w:sz w:val="22"/>
          <w:szCs w:val="22"/>
          <w:lang w:val="en-US" w:eastAsia="en-US"/>
        </w:rPr>
        <w:t>KaruninaMV</w:t>
      </w:r>
      <w:proofErr w:type="spellEnd"/>
      <w:r w:rsidRPr="007E052B">
        <w:rPr>
          <w:rFonts w:eastAsia="Calibri"/>
          <w:color w:val="7030A0"/>
          <w:sz w:val="22"/>
          <w:szCs w:val="22"/>
          <w:lang w:eastAsia="en-US"/>
        </w:rPr>
        <w:t>@</w:t>
      </w:r>
      <w:r w:rsidRPr="007E052B">
        <w:rPr>
          <w:rFonts w:eastAsia="Calibri"/>
          <w:color w:val="7030A0"/>
          <w:sz w:val="22"/>
          <w:szCs w:val="22"/>
          <w:lang w:val="en-US" w:eastAsia="en-US"/>
        </w:rPr>
        <w:t>mail</w:t>
      </w:r>
      <w:r w:rsidRPr="007E052B">
        <w:rPr>
          <w:rFonts w:eastAsia="Calibri"/>
          <w:color w:val="7030A0"/>
          <w:sz w:val="22"/>
          <w:szCs w:val="22"/>
          <w:lang w:eastAsia="en-US"/>
        </w:rPr>
        <w:t>.</w:t>
      </w:r>
      <w:proofErr w:type="spellStart"/>
      <w:r w:rsidRPr="007E052B">
        <w:rPr>
          <w:rFonts w:eastAsia="Calibri"/>
          <w:color w:val="7030A0"/>
          <w:sz w:val="22"/>
          <w:szCs w:val="22"/>
          <w:lang w:val="en-US" w:eastAsia="en-US"/>
        </w:rPr>
        <w:t>ru</w:t>
      </w:r>
      <w:proofErr w:type="spellEnd"/>
    </w:p>
    <w:p w:rsidR="007E052B" w:rsidRPr="007E052B" w:rsidRDefault="007E052B" w:rsidP="007E052B">
      <w:pPr>
        <w:numPr>
          <w:ilvl w:val="0"/>
          <w:numId w:val="1"/>
        </w:numPr>
        <w:tabs>
          <w:tab w:val="clear" w:pos="360"/>
          <w:tab w:val="num" w:pos="720"/>
        </w:tabs>
        <w:autoSpaceDE w:val="0"/>
        <w:autoSpaceDN w:val="0"/>
        <w:adjustRightInd w:val="0"/>
        <w:spacing w:line="276" w:lineRule="auto"/>
        <w:ind w:left="720"/>
        <w:contextualSpacing/>
        <w:rPr>
          <w:rFonts w:eastAsia="Calibri"/>
          <w:color w:val="7030A0"/>
          <w:sz w:val="22"/>
          <w:szCs w:val="22"/>
          <w:lang w:eastAsia="en-US"/>
        </w:rPr>
      </w:pPr>
      <w:r w:rsidRPr="007E052B">
        <w:rPr>
          <w:color w:val="7030A0"/>
          <w:sz w:val="22"/>
          <w:szCs w:val="22"/>
        </w:rPr>
        <w:t>Последняя редакция Устава утверждена Постановлением Исполнительного комитета муниципального образования «</w:t>
      </w:r>
      <w:proofErr w:type="spellStart"/>
      <w:r w:rsidRPr="007E052B">
        <w:rPr>
          <w:color w:val="7030A0"/>
          <w:sz w:val="22"/>
          <w:szCs w:val="22"/>
        </w:rPr>
        <w:t>Новошешминский</w:t>
      </w:r>
      <w:proofErr w:type="spellEnd"/>
      <w:r w:rsidRPr="007E052B">
        <w:rPr>
          <w:color w:val="7030A0"/>
          <w:sz w:val="22"/>
          <w:szCs w:val="22"/>
        </w:rPr>
        <w:t xml:space="preserve">  муниципальный район» РТ  от 07.06.2017 № 270</w:t>
      </w:r>
    </w:p>
    <w:p w:rsidR="007E052B" w:rsidRPr="007E052B" w:rsidRDefault="007E052B" w:rsidP="007E052B">
      <w:pPr>
        <w:numPr>
          <w:ilvl w:val="0"/>
          <w:numId w:val="1"/>
        </w:numPr>
        <w:tabs>
          <w:tab w:val="clear" w:pos="360"/>
          <w:tab w:val="num" w:pos="720"/>
        </w:tabs>
        <w:autoSpaceDE w:val="0"/>
        <w:autoSpaceDN w:val="0"/>
        <w:adjustRightInd w:val="0"/>
        <w:spacing w:line="276" w:lineRule="auto"/>
        <w:ind w:left="720"/>
        <w:contextualSpacing/>
        <w:rPr>
          <w:rFonts w:eastAsia="Calibri"/>
          <w:color w:val="7030A0"/>
          <w:sz w:val="22"/>
          <w:szCs w:val="22"/>
          <w:lang w:eastAsia="en-US"/>
        </w:rPr>
      </w:pPr>
      <w:r w:rsidRPr="007E052B">
        <w:rPr>
          <w:color w:val="7030A0"/>
          <w:sz w:val="22"/>
          <w:szCs w:val="22"/>
        </w:rPr>
        <w:t xml:space="preserve">Проектная мощность на 30 </w:t>
      </w:r>
    </w:p>
    <w:p w:rsidR="007E052B" w:rsidRPr="007E052B" w:rsidRDefault="007E052B" w:rsidP="007E052B">
      <w:pPr>
        <w:numPr>
          <w:ilvl w:val="0"/>
          <w:numId w:val="1"/>
        </w:numPr>
        <w:tabs>
          <w:tab w:val="clear" w:pos="360"/>
          <w:tab w:val="num" w:pos="720"/>
        </w:tabs>
        <w:ind w:left="720"/>
        <w:rPr>
          <w:color w:val="7030A0"/>
          <w:sz w:val="22"/>
          <w:szCs w:val="22"/>
        </w:rPr>
      </w:pPr>
      <w:r w:rsidRPr="007E052B">
        <w:rPr>
          <w:rFonts w:eastAsia="Calibri"/>
          <w:color w:val="7030A0"/>
          <w:sz w:val="22"/>
          <w:szCs w:val="22"/>
          <w:lang w:eastAsia="en-US"/>
        </w:rPr>
        <w:t xml:space="preserve">Учредителем является Исполнительный комитет </w:t>
      </w:r>
      <w:proofErr w:type="spellStart"/>
      <w:r w:rsidRPr="007E052B">
        <w:rPr>
          <w:color w:val="7030A0"/>
          <w:sz w:val="22"/>
          <w:szCs w:val="22"/>
        </w:rPr>
        <w:t>Новошешминскийского</w:t>
      </w:r>
      <w:proofErr w:type="spellEnd"/>
      <w:r w:rsidRPr="007E052B">
        <w:rPr>
          <w:color w:val="7030A0"/>
          <w:sz w:val="22"/>
          <w:szCs w:val="22"/>
        </w:rPr>
        <w:t xml:space="preserve"> муниципального района  Республики Татарстан, расположенный по адресу: Республика Татарстан , с. Новошешминск, ул</w:t>
      </w:r>
      <w:proofErr w:type="gramStart"/>
      <w:r w:rsidRPr="007E052B">
        <w:rPr>
          <w:color w:val="7030A0"/>
          <w:sz w:val="22"/>
          <w:szCs w:val="22"/>
        </w:rPr>
        <w:t>.С</w:t>
      </w:r>
      <w:proofErr w:type="gramEnd"/>
      <w:r w:rsidRPr="007E052B">
        <w:rPr>
          <w:color w:val="7030A0"/>
          <w:sz w:val="22"/>
          <w:szCs w:val="22"/>
        </w:rPr>
        <w:t>оветская, дом 82.</w:t>
      </w:r>
    </w:p>
    <w:p w:rsidR="007E052B" w:rsidRPr="007E052B" w:rsidRDefault="007E052B" w:rsidP="007E052B">
      <w:pPr>
        <w:numPr>
          <w:ilvl w:val="0"/>
          <w:numId w:val="1"/>
        </w:numPr>
        <w:tabs>
          <w:tab w:val="clear" w:pos="360"/>
          <w:tab w:val="num" w:pos="720"/>
        </w:tabs>
        <w:autoSpaceDE w:val="0"/>
        <w:autoSpaceDN w:val="0"/>
        <w:adjustRightInd w:val="0"/>
        <w:spacing w:line="276" w:lineRule="auto"/>
        <w:ind w:left="720"/>
        <w:contextualSpacing/>
        <w:rPr>
          <w:rFonts w:eastAsia="Calibri"/>
          <w:b/>
          <w:color w:val="7030A0"/>
          <w:sz w:val="22"/>
          <w:szCs w:val="22"/>
          <w:lang w:eastAsia="en-US"/>
        </w:rPr>
      </w:pPr>
      <w:r w:rsidRPr="007E052B">
        <w:rPr>
          <w:rFonts w:eastAsia="Calibri"/>
          <w:color w:val="7030A0"/>
          <w:sz w:val="22"/>
          <w:szCs w:val="22"/>
          <w:lang w:eastAsia="en-US"/>
        </w:rPr>
        <w:t>Лицензия на право осуществления образовательной деятельности по основной общеобразовательной программе дошкольного образования, от 28.10.2016 г № 8934.</w:t>
      </w:r>
    </w:p>
    <w:p w:rsidR="007E052B" w:rsidRPr="007E052B" w:rsidRDefault="007E052B" w:rsidP="007E052B">
      <w:pPr>
        <w:numPr>
          <w:ilvl w:val="0"/>
          <w:numId w:val="1"/>
        </w:numPr>
        <w:tabs>
          <w:tab w:val="clear" w:pos="360"/>
          <w:tab w:val="num" w:pos="720"/>
        </w:tabs>
        <w:autoSpaceDE w:val="0"/>
        <w:autoSpaceDN w:val="0"/>
        <w:adjustRightInd w:val="0"/>
        <w:spacing w:line="276" w:lineRule="auto"/>
        <w:ind w:left="720"/>
        <w:contextualSpacing/>
        <w:rPr>
          <w:rFonts w:eastAsia="Calibri"/>
          <w:color w:val="7030A0"/>
          <w:sz w:val="22"/>
          <w:szCs w:val="22"/>
          <w:lang w:eastAsia="en-US"/>
        </w:rPr>
      </w:pPr>
      <w:r w:rsidRPr="007E052B">
        <w:rPr>
          <w:rFonts w:eastAsia="Calibri"/>
          <w:color w:val="7030A0"/>
          <w:sz w:val="22"/>
          <w:szCs w:val="22"/>
          <w:lang w:eastAsia="en-US"/>
        </w:rPr>
        <w:t xml:space="preserve">Свидетельство о государственной регистрации права оперативного управления  от 31.09.2012 </w:t>
      </w:r>
    </w:p>
    <w:p w:rsidR="007E052B" w:rsidRPr="007E052B" w:rsidRDefault="007E052B" w:rsidP="007E052B">
      <w:pPr>
        <w:numPr>
          <w:ilvl w:val="0"/>
          <w:numId w:val="1"/>
        </w:numPr>
        <w:tabs>
          <w:tab w:val="clear" w:pos="360"/>
          <w:tab w:val="num" w:pos="720"/>
        </w:tabs>
        <w:autoSpaceDE w:val="0"/>
        <w:autoSpaceDN w:val="0"/>
        <w:adjustRightInd w:val="0"/>
        <w:spacing w:line="276" w:lineRule="auto"/>
        <w:ind w:left="720"/>
        <w:contextualSpacing/>
        <w:rPr>
          <w:rFonts w:eastAsia="Calibri"/>
          <w:color w:val="7030A0"/>
          <w:sz w:val="22"/>
          <w:szCs w:val="22"/>
          <w:lang w:eastAsia="en-US"/>
        </w:rPr>
      </w:pPr>
      <w:r w:rsidRPr="007E052B">
        <w:rPr>
          <w:rFonts w:eastAsia="Calibri"/>
          <w:color w:val="7030A0"/>
          <w:sz w:val="22"/>
          <w:szCs w:val="22"/>
          <w:lang w:eastAsia="en-US"/>
        </w:rPr>
        <w:t>ИНН 1631009818 ОГРН 10316524003760</w:t>
      </w:r>
    </w:p>
    <w:p w:rsidR="007E052B" w:rsidRPr="007E052B" w:rsidRDefault="007E052B" w:rsidP="007E052B">
      <w:pPr>
        <w:numPr>
          <w:ilvl w:val="0"/>
          <w:numId w:val="1"/>
        </w:numPr>
        <w:tabs>
          <w:tab w:val="clear" w:pos="360"/>
          <w:tab w:val="num" w:pos="720"/>
        </w:tabs>
        <w:spacing w:line="276" w:lineRule="auto"/>
        <w:ind w:left="720"/>
        <w:rPr>
          <w:color w:val="7030A0"/>
          <w:sz w:val="22"/>
          <w:szCs w:val="22"/>
        </w:rPr>
      </w:pPr>
      <w:r w:rsidRPr="007E052B">
        <w:rPr>
          <w:color w:val="7030A0"/>
          <w:sz w:val="22"/>
          <w:szCs w:val="22"/>
        </w:rPr>
        <w:t>Режим функционирования учреждения с 7.00 до 17.30.</w:t>
      </w:r>
    </w:p>
    <w:p w:rsidR="007E052B" w:rsidRPr="007E052B" w:rsidRDefault="007E052B" w:rsidP="007E052B">
      <w:pPr>
        <w:numPr>
          <w:ilvl w:val="0"/>
          <w:numId w:val="1"/>
        </w:numPr>
        <w:tabs>
          <w:tab w:val="clear" w:pos="360"/>
          <w:tab w:val="num" w:pos="720"/>
        </w:tabs>
        <w:spacing w:line="276" w:lineRule="auto"/>
        <w:ind w:left="720"/>
        <w:rPr>
          <w:color w:val="7030A0"/>
          <w:sz w:val="22"/>
          <w:szCs w:val="22"/>
        </w:rPr>
      </w:pPr>
      <w:r w:rsidRPr="007E052B">
        <w:rPr>
          <w:color w:val="7030A0"/>
          <w:sz w:val="22"/>
          <w:szCs w:val="22"/>
        </w:rPr>
        <w:t>Детский сад работает по пятидневной рабочей неделе, выходные дни: суббота, воскресенье.</w:t>
      </w:r>
    </w:p>
    <w:p w:rsidR="007E052B" w:rsidRPr="007E052B" w:rsidRDefault="007E052B" w:rsidP="007E052B">
      <w:pPr>
        <w:rPr>
          <w:rFonts w:eastAsia="Calibri"/>
          <w:color w:val="7030A0"/>
          <w:sz w:val="22"/>
          <w:szCs w:val="22"/>
        </w:rPr>
      </w:pPr>
      <w:r w:rsidRPr="007E052B">
        <w:rPr>
          <w:rFonts w:eastAsia="Calibri"/>
          <w:color w:val="7030A0"/>
          <w:sz w:val="22"/>
          <w:szCs w:val="22"/>
        </w:rPr>
        <w:t>Данный режим работы учреждения обеспечивает выполнение базового компонента в соответствии с интересами и потребностями родителей, способствует реализации идеи  развития  личности в познавательно – речевом, социально – личностном, художественно – эстетическом и физическом  плане.</w:t>
      </w:r>
    </w:p>
    <w:p w:rsidR="007E052B" w:rsidRPr="007E052B" w:rsidRDefault="007E052B" w:rsidP="007E052B">
      <w:pPr>
        <w:rPr>
          <w:rFonts w:eastAsia="Calibri"/>
          <w:color w:val="7030A0"/>
          <w:sz w:val="22"/>
          <w:szCs w:val="22"/>
        </w:rPr>
      </w:pPr>
      <w:r w:rsidRPr="007E052B">
        <w:rPr>
          <w:rFonts w:eastAsia="Calibri"/>
          <w:color w:val="7030A0"/>
          <w:sz w:val="22"/>
          <w:szCs w:val="22"/>
        </w:rPr>
        <w:t>В 202</w:t>
      </w:r>
      <w:r>
        <w:rPr>
          <w:rFonts w:eastAsia="Calibri"/>
          <w:color w:val="7030A0"/>
          <w:sz w:val="22"/>
          <w:szCs w:val="22"/>
        </w:rPr>
        <w:t>1</w:t>
      </w:r>
      <w:r w:rsidRPr="007E052B">
        <w:rPr>
          <w:rFonts w:eastAsia="Calibri"/>
          <w:color w:val="7030A0"/>
          <w:sz w:val="22"/>
          <w:szCs w:val="22"/>
        </w:rPr>
        <w:t xml:space="preserve"> – 202</w:t>
      </w:r>
      <w:r>
        <w:rPr>
          <w:rFonts w:eastAsia="Calibri"/>
          <w:color w:val="7030A0"/>
          <w:sz w:val="22"/>
          <w:szCs w:val="22"/>
        </w:rPr>
        <w:t>2</w:t>
      </w:r>
      <w:r w:rsidRPr="007E052B">
        <w:rPr>
          <w:rFonts w:eastAsia="Calibri"/>
          <w:color w:val="7030A0"/>
          <w:sz w:val="22"/>
          <w:szCs w:val="22"/>
        </w:rPr>
        <w:t xml:space="preserve"> </w:t>
      </w:r>
      <w:proofErr w:type="spellStart"/>
      <w:r w:rsidRPr="007E052B">
        <w:rPr>
          <w:rFonts w:eastAsia="Calibri"/>
          <w:color w:val="7030A0"/>
          <w:sz w:val="22"/>
          <w:szCs w:val="22"/>
        </w:rPr>
        <w:t>уч</w:t>
      </w:r>
      <w:proofErr w:type="spellEnd"/>
      <w:r w:rsidRPr="007E052B">
        <w:rPr>
          <w:rFonts w:eastAsia="Calibri"/>
          <w:color w:val="7030A0"/>
          <w:sz w:val="22"/>
          <w:szCs w:val="22"/>
        </w:rPr>
        <w:t>. год</w:t>
      </w:r>
      <w:r>
        <w:rPr>
          <w:rFonts w:eastAsia="Calibri"/>
          <w:color w:val="7030A0"/>
          <w:sz w:val="22"/>
          <w:szCs w:val="22"/>
        </w:rPr>
        <w:t xml:space="preserve">у в ДОУ функционировала 1 </w:t>
      </w:r>
      <w:r w:rsidRPr="007E052B">
        <w:rPr>
          <w:rFonts w:eastAsia="Calibri"/>
          <w:color w:val="7030A0"/>
          <w:sz w:val="22"/>
          <w:szCs w:val="22"/>
        </w:rPr>
        <w:t xml:space="preserve"> групп</w:t>
      </w:r>
      <w:r>
        <w:rPr>
          <w:rFonts w:eastAsia="Calibri"/>
          <w:color w:val="7030A0"/>
          <w:sz w:val="22"/>
          <w:szCs w:val="22"/>
        </w:rPr>
        <w:t>а</w:t>
      </w:r>
      <w:r w:rsidRPr="007E052B">
        <w:rPr>
          <w:rFonts w:eastAsia="Calibri"/>
          <w:color w:val="7030A0"/>
          <w:sz w:val="22"/>
          <w:szCs w:val="22"/>
        </w:rPr>
        <w:t xml:space="preserve"> – 1</w:t>
      </w:r>
      <w:r>
        <w:rPr>
          <w:rFonts w:eastAsia="Calibri"/>
          <w:color w:val="7030A0"/>
          <w:sz w:val="22"/>
          <w:szCs w:val="22"/>
        </w:rPr>
        <w:t>6</w:t>
      </w:r>
      <w:r w:rsidRPr="007E052B">
        <w:rPr>
          <w:rFonts w:eastAsia="Calibri"/>
          <w:color w:val="7030A0"/>
          <w:sz w:val="22"/>
          <w:szCs w:val="22"/>
        </w:rPr>
        <w:t xml:space="preserve"> детей</w:t>
      </w:r>
    </w:p>
    <w:p w:rsidR="007E052B" w:rsidRPr="007E052B" w:rsidRDefault="007E052B" w:rsidP="007E052B">
      <w:pPr>
        <w:pStyle w:val="a5"/>
        <w:spacing w:after="0"/>
        <w:jc w:val="both"/>
        <w:rPr>
          <w:rFonts w:ascii="Times New Roman" w:hAnsi="Times New Roman" w:cs="Times New Roman"/>
          <w:b/>
          <w:color w:val="7030A0"/>
        </w:rPr>
      </w:pPr>
      <w:r w:rsidRPr="007E052B">
        <w:rPr>
          <w:rFonts w:ascii="Times New Roman" w:hAnsi="Times New Roman" w:cs="Times New Roman"/>
          <w:b/>
          <w:color w:val="7030A0"/>
        </w:rPr>
        <w:t>Количество групп на 1 сентября 2021 г</w:t>
      </w:r>
      <w:proofErr w:type="gramStart"/>
      <w:r w:rsidRPr="007E052B">
        <w:rPr>
          <w:rFonts w:ascii="Times New Roman" w:hAnsi="Times New Roman" w:cs="Times New Roman"/>
          <w:b/>
          <w:color w:val="7030A0"/>
        </w:rPr>
        <w:t xml:space="preserve"> :</w:t>
      </w:r>
      <w:proofErr w:type="gramEnd"/>
    </w:p>
    <w:tbl>
      <w:tblPr>
        <w:tblStyle w:val="a6"/>
        <w:tblW w:w="0" w:type="auto"/>
        <w:tblInd w:w="108" w:type="dxa"/>
        <w:tblLook w:val="04A0"/>
      </w:tblPr>
      <w:tblGrid>
        <w:gridCol w:w="3118"/>
        <w:gridCol w:w="2172"/>
        <w:gridCol w:w="2086"/>
        <w:gridCol w:w="2086"/>
      </w:tblGrid>
      <w:tr w:rsidR="007E052B" w:rsidRPr="007E052B" w:rsidTr="007E052B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52B" w:rsidRPr="007E052B" w:rsidRDefault="007E052B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color w:val="7030A0"/>
              </w:rPr>
            </w:pPr>
            <w:r w:rsidRPr="007E052B">
              <w:rPr>
                <w:rFonts w:ascii="Times New Roman" w:hAnsi="Times New Roman" w:cs="Times New Roman"/>
                <w:b/>
                <w:color w:val="7030A0"/>
              </w:rPr>
              <w:t>возрастная категория групп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52B" w:rsidRPr="007E052B" w:rsidRDefault="007E052B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color w:val="7030A0"/>
              </w:rPr>
            </w:pPr>
            <w:r w:rsidRPr="007E052B">
              <w:rPr>
                <w:rFonts w:ascii="Times New Roman" w:hAnsi="Times New Roman" w:cs="Times New Roman"/>
                <w:b/>
                <w:color w:val="7030A0"/>
              </w:rPr>
              <w:t>специфика групп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52B" w:rsidRPr="007E052B" w:rsidRDefault="007E052B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color w:val="7030A0"/>
              </w:rPr>
            </w:pPr>
            <w:r w:rsidRPr="007E052B">
              <w:rPr>
                <w:rFonts w:ascii="Times New Roman" w:hAnsi="Times New Roman" w:cs="Times New Roman"/>
                <w:b/>
                <w:color w:val="7030A0"/>
              </w:rPr>
              <w:t>количество групп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52B" w:rsidRPr="007E052B" w:rsidRDefault="007E052B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color w:val="7030A0"/>
              </w:rPr>
            </w:pPr>
            <w:r w:rsidRPr="007E052B">
              <w:rPr>
                <w:rFonts w:ascii="Times New Roman" w:hAnsi="Times New Roman" w:cs="Times New Roman"/>
                <w:b/>
                <w:color w:val="7030A0"/>
              </w:rPr>
              <w:t>количество детей в группах</w:t>
            </w:r>
          </w:p>
        </w:tc>
      </w:tr>
      <w:tr w:rsidR="007E052B" w:rsidRPr="007E052B" w:rsidTr="007E052B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52B" w:rsidRPr="007E052B" w:rsidRDefault="007E052B">
            <w:pPr>
              <w:pStyle w:val="a5"/>
              <w:ind w:left="0"/>
              <w:jc w:val="both"/>
              <w:rPr>
                <w:rFonts w:ascii="Times New Roman" w:hAnsi="Times New Roman" w:cs="Times New Roman"/>
                <w:color w:val="7030A0"/>
              </w:rPr>
            </w:pPr>
            <w:r w:rsidRPr="007E052B">
              <w:rPr>
                <w:rFonts w:ascii="Times New Roman" w:hAnsi="Times New Roman" w:cs="Times New Roman"/>
                <w:color w:val="7030A0"/>
              </w:rPr>
              <w:t>1- 7 лет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52B" w:rsidRPr="007E052B" w:rsidRDefault="007E052B">
            <w:pPr>
              <w:pStyle w:val="a5"/>
              <w:ind w:left="0"/>
              <w:jc w:val="both"/>
              <w:rPr>
                <w:rFonts w:ascii="Times New Roman" w:hAnsi="Times New Roman" w:cs="Times New Roman"/>
                <w:color w:val="7030A0"/>
              </w:rPr>
            </w:pPr>
            <w:proofErr w:type="spellStart"/>
            <w:r w:rsidRPr="007E052B">
              <w:rPr>
                <w:rFonts w:ascii="Times New Roman" w:hAnsi="Times New Roman" w:cs="Times New Roman"/>
                <w:color w:val="7030A0"/>
              </w:rPr>
              <w:t>Разновозврастные</w:t>
            </w:r>
            <w:proofErr w:type="spellEnd"/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52B" w:rsidRPr="007E052B" w:rsidRDefault="007E052B">
            <w:pPr>
              <w:pStyle w:val="a5"/>
              <w:ind w:left="0"/>
              <w:jc w:val="both"/>
              <w:rPr>
                <w:rFonts w:ascii="Times New Roman" w:hAnsi="Times New Roman" w:cs="Times New Roman"/>
                <w:color w:val="7030A0"/>
              </w:rPr>
            </w:pPr>
            <w:r w:rsidRPr="007E052B">
              <w:rPr>
                <w:rFonts w:ascii="Times New Roman" w:hAnsi="Times New Roman" w:cs="Times New Roman"/>
                <w:color w:val="7030A0"/>
              </w:rPr>
              <w:t>1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52B" w:rsidRPr="007E052B" w:rsidRDefault="007E052B">
            <w:pPr>
              <w:pStyle w:val="a5"/>
              <w:ind w:left="0"/>
              <w:jc w:val="both"/>
              <w:rPr>
                <w:rFonts w:ascii="Times New Roman" w:hAnsi="Times New Roman" w:cs="Times New Roman"/>
                <w:color w:val="7030A0"/>
              </w:rPr>
            </w:pPr>
            <w:r w:rsidRPr="007E052B">
              <w:rPr>
                <w:rFonts w:ascii="Times New Roman" w:hAnsi="Times New Roman" w:cs="Times New Roman"/>
                <w:color w:val="7030A0"/>
              </w:rPr>
              <w:t>16</w:t>
            </w:r>
          </w:p>
        </w:tc>
      </w:tr>
    </w:tbl>
    <w:p w:rsidR="007E052B" w:rsidRPr="007E052B" w:rsidRDefault="007E052B" w:rsidP="007E052B">
      <w:pPr>
        <w:autoSpaceDE w:val="0"/>
        <w:autoSpaceDN w:val="0"/>
        <w:adjustRightInd w:val="0"/>
        <w:ind w:left="720"/>
        <w:contextualSpacing/>
        <w:jc w:val="both"/>
        <w:rPr>
          <w:rFonts w:eastAsia="Calibri"/>
          <w:color w:val="7030A0"/>
          <w:sz w:val="22"/>
          <w:szCs w:val="22"/>
        </w:rPr>
      </w:pPr>
    </w:p>
    <w:p w:rsidR="007E052B" w:rsidRPr="007E052B" w:rsidRDefault="007E052B" w:rsidP="007E052B">
      <w:pPr>
        <w:autoSpaceDE w:val="0"/>
        <w:autoSpaceDN w:val="0"/>
        <w:adjustRightInd w:val="0"/>
        <w:ind w:left="720"/>
        <w:contextualSpacing/>
        <w:jc w:val="both"/>
        <w:rPr>
          <w:rFonts w:eastAsia="Calibri"/>
          <w:color w:val="7030A0"/>
          <w:sz w:val="22"/>
          <w:szCs w:val="22"/>
        </w:rPr>
      </w:pPr>
      <w:r w:rsidRPr="007E052B">
        <w:rPr>
          <w:rFonts w:eastAsia="Calibri"/>
          <w:color w:val="7030A0"/>
          <w:sz w:val="22"/>
          <w:szCs w:val="22"/>
        </w:rPr>
        <w:t>Наполняемость в дошкольных  группах по детскому саду не соответствует норме.</w:t>
      </w:r>
    </w:p>
    <w:p w:rsidR="007E052B" w:rsidRPr="007E052B" w:rsidRDefault="007E052B" w:rsidP="007E052B">
      <w:pPr>
        <w:jc w:val="both"/>
        <w:rPr>
          <w:b/>
          <w:bCs/>
          <w:iCs/>
          <w:color w:val="7030A0"/>
          <w:sz w:val="22"/>
          <w:szCs w:val="22"/>
          <w:u w:val="single"/>
        </w:rPr>
      </w:pPr>
      <w:r w:rsidRPr="007E052B">
        <w:rPr>
          <w:b/>
          <w:bCs/>
          <w:iCs/>
          <w:color w:val="7030A0"/>
          <w:sz w:val="22"/>
          <w:szCs w:val="22"/>
          <w:u w:val="single"/>
        </w:rPr>
        <w:t>1.Анализ реализации ООП ДОУ</w:t>
      </w:r>
    </w:p>
    <w:p w:rsidR="007E052B" w:rsidRPr="007E052B" w:rsidRDefault="007E052B" w:rsidP="007E052B">
      <w:pPr>
        <w:autoSpaceDE w:val="0"/>
        <w:autoSpaceDN w:val="0"/>
        <w:adjustRightInd w:val="0"/>
        <w:jc w:val="both"/>
        <w:rPr>
          <w:rFonts w:eastAsia="Calibri"/>
          <w:color w:val="7030A0"/>
          <w:sz w:val="22"/>
          <w:szCs w:val="22"/>
        </w:rPr>
      </w:pPr>
      <w:r w:rsidRPr="007E052B">
        <w:rPr>
          <w:rFonts w:eastAsia="Calibri"/>
          <w:color w:val="7030A0"/>
          <w:sz w:val="22"/>
          <w:szCs w:val="22"/>
        </w:rPr>
        <w:t>Образовательный процесс в 202</w:t>
      </w:r>
      <w:r>
        <w:rPr>
          <w:rFonts w:eastAsia="Calibri"/>
          <w:color w:val="7030A0"/>
          <w:sz w:val="22"/>
          <w:szCs w:val="22"/>
        </w:rPr>
        <w:t>1</w:t>
      </w:r>
      <w:r w:rsidRPr="007E052B">
        <w:rPr>
          <w:rFonts w:eastAsia="Calibri"/>
          <w:color w:val="7030A0"/>
          <w:sz w:val="22"/>
          <w:szCs w:val="22"/>
        </w:rPr>
        <w:t>-202</w:t>
      </w:r>
      <w:r>
        <w:rPr>
          <w:rFonts w:eastAsia="Calibri"/>
          <w:color w:val="7030A0"/>
          <w:sz w:val="22"/>
          <w:szCs w:val="22"/>
        </w:rPr>
        <w:t>2</w:t>
      </w:r>
      <w:r w:rsidRPr="007E052B">
        <w:rPr>
          <w:rFonts w:eastAsia="Calibri"/>
          <w:color w:val="7030A0"/>
          <w:sz w:val="22"/>
          <w:szCs w:val="22"/>
        </w:rPr>
        <w:t xml:space="preserve"> </w:t>
      </w:r>
      <w:proofErr w:type="spellStart"/>
      <w:r w:rsidRPr="007E052B">
        <w:rPr>
          <w:rFonts w:eastAsia="Calibri"/>
          <w:color w:val="7030A0"/>
          <w:sz w:val="22"/>
          <w:szCs w:val="22"/>
        </w:rPr>
        <w:t>уч</w:t>
      </w:r>
      <w:proofErr w:type="spellEnd"/>
      <w:r w:rsidRPr="007E052B">
        <w:rPr>
          <w:rFonts w:eastAsia="Calibri"/>
          <w:color w:val="7030A0"/>
          <w:sz w:val="22"/>
          <w:szCs w:val="22"/>
        </w:rPr>
        <w:t xml:space="preserve">. г. строился в соответствии с нормативно-правовой базой, видом и годовыми задачами МБДОУ, программой Развития ДОУ, Образовательной программой,  ФГОС </w:t>
      </w:r>
      <w:proofErr w:type="gramStart"/>
      <w:r w:rsidRPr="007E052B">
        <w:rPr>
          <w:rFonts w:eastAsia="Calibri"/>
          <w:color w:val="7030A0"/>
          <w:sz w:val="22"/>
          <w:szCs w:val="22"/>
        </w:rPr>
        <w:t>ДО</w:t>
      </w:r>
      <w:proofErr w:type="gramEnd"/>
      <w:r w:rsidRPr="007E052B">
        <w:rPr>
          <w:rFonts w:eastAsia="Calibri"/>
          <w:color w:val="7030A0"/>
          <w:sz w:val="22"/>
          <w:szCs w:val="22"/>
        </w:rPr>
        <w:t>.</w:t>
      </w:r>
    </w:p>
    <w:p w:rsidR="007E052B" w:rsidRPr="007E052B" w:rsidRDefault="007E052B" w:rsidP="007E052B">
      <w:pPr>
        <w:autoSpaceDE w:val="0"/>
        <w:autoSpaceDN w:val="0"/>
        <w:adjustRightInd w:val="0"/>
        <w:jc w:val="both"/>
        <w:rPr>
          <w:rFonts w:eastAsia="Calibri"/>
          <w:color w:val="7030A0"/>
          <w:sz w:val="22"/>
          <w:szCs w:val="22"/>
        </w:rPr>
      </w:pPr>
      <w:r w:rsidRPr="007E052B">
        <w:rPr>
          <w:rFonts w:eastAsia="Calibri"/>
          <w:color w:val="7030A0"/>
          <w:sz w:val="22"/>
          <w:szCs w:val="22"/>
        </w:rPr>
        <w:t>Образовательный процесс в МБДОУ осуществлялся на основе основной образовательной   программы  детского сада (разработанной в соответствии с требованиями ФГОС ДО на переходный период</w:t>
      </w:r>
      <w:proofErr w:type="gramStart"/>
      <w:r w:rsidRPr="007E052B">
        <w:rPr>
          <w:rFonts w:eastAsia="Calibri"/>
          <w:color w:val="7030A0"/>
          <w:sz w:val="22"/>
          <w:szCs w:val="22"/>
        </w:rPr>
        <w:t xml:space="preserve"> .</w:t>
      </w:r>
      <w:proofErr w:type="gramEnd"/>
    </w:p>
    <w:p w:rsidR="007E052B" w:rsidRPr="007E052B" w:rsidRDefault="007E052B" w:rsidP="007E052B">
      <w:pPr>
        <w:autoSpaceDE w:val="0"/>
        <w:autoSpaceDN w:val="0"/>
        <w:adjustRightInd w:val="0"/>
        <w:jc w:val="both"/>
        <w:rPr>
          <w:rFonts w:eastAsia="Calibri"/>
          <w:color w:val="7030A0"/>
          <w:sz w:val="22"/>
          <w:szCs w:val="22"/>
        </w:rPr>
      </w:pPr>
      <w:r w:rsidRPr="007E052B">
        <w:rPr>
          <w:rFonts w:eastAsia="Calibri"/>
          <w:color w:val="7030A0"/>
          <w:sz w:val="22"/>
          <w:szCs w:val="22"/>
        </w:rPr>
        <w:t>Содержание Программы отражает следующие аспекты образовательной среды для ребенка дошкольного возраста:</w:t>
      </w:r>
    </w:p>
    <w:p w:rsidR="007E052B" w:rsidRPr="007E052B" w:rsidRDefault="007E052B" w:rsidP="007E052B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  <w:color w:val="7030A0"/>
          <w:sz w:val="22"/>
          <w:szCs w:val="22"/>
          <w:lang w:eastAsia="en-US"/>
        </w:rPr>
      </w:pPr>
      <w:r w:rsidRPr="007E052B">
        <w:rPr>
          <w:rFonts w:eastAsia="Calibri"/>
          <w:color w:val="7030A0"/>
          <w:sz w:val="22"/>
          <w:szCs w:val="22"/>
          <w:lang w:eastAsia="en-US"/>
        </w:rPr>
        <w:t>предметно-пространственную развивающую среду;</w:t>
      </w:r>
    </w:p>
    <w:p w:rsidR="007E052B" w:rsidRPr="007E052B" w:rsidRDefault="007E052B" w:rsidP="007E052B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  <w:color w:val="7030A0"/>
          <w:sz w:val="22"/>
          <w:szCs w:val="22"/>
          <w:lang w:eastAsia="en-US"/>
        </w:rPr>
      </w:pPr>
      <w:r w:rsidRPr="007E052B">
        <w:rPr>
          <w:rFonts w:eastAsia="Calibri"/>
          <w:color w:val="7030A0"/>
          <w:sz w:val="22"/>
          <w:szCs w:val="22"/>
          <w:lang w:eastAsia="en-US"/>
        </w:rPr>
        <w:t xml:space="preserve">характер взаимодействия </w:t>
      </w:r>
      <w:proofErr w:type="gramStart"/>
      <w:r w:rsidRPr="007E052B">
        <w:rPr>
          <w:rFonts w:eastAsia="Calibri"/>
          <w:color w:val="7030A0"/>
          <w:sz w:val="22"/>
          <w:szCs w:val="22"/>
          <w:lang w:eastAsia="en-US"/>
        </w:rPr>
        <w:t>со</w:t>
      </w:r>
      <w:proofErr w:type="gramEnd"/>
      <w:r w:rsidRPr="007E052B">
        <w:rPr>
          <w:rFonts w:eastAsia="Calibri"/>
          <w:color w:val="7030A0"/>
          <w:sz w:val="22"/>
          <w:szCs w:val="22"/>
          <w:lang w:eastAsia="en-US"/>
        </w:rPr>
        <w:t xml:space="preserve"> взрослыми;</w:t>
      </w:r>
    </w:p>
    <w:p w:rsidR="007E052B" w:rsidRPr="007E052B" w:rsidRDefault="007E052B" w:rsidP="007E052B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  <w:color w:val="7030A0"/>
          <w:sz w:val="22"/>
          <w:szCs w:val="22"/>
          <w:lang w:eastAsia="en-US"/>
        </w:rPr>
      </w:pPr>
      <w:r w:rsidRPr="007E052B">
        <w:rPr>
          <w:rFonts w:eastAsia="Calibri"/>
          <w:color w:val="7030A0"/>
          <w:sz w:val="22"/>
          <w:szCs w:val="22"/>
          <w:lang w:eastAsia="en-US"/>
        </w:rPr>
        <w:t>взаимодействие с детьми;</w:t>
      </w:r>
    </w:p>
    <w:p w:rsidR="007E052B" w:rsidRPr="007E052B" w:rsidRDefault="007E052B" w:rsidP="007E052B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  <w:color w:val="7030A0"/>
          <w:sz w:val="22"/>
          <w:szCs w:val="22"/>
          <w:lang w:eastAsia="en-US"/>
        </w:rPr>
      </w:pPr>
      <w:r w:rsidRPr="007E052B">
        <w:rPr>
          <w:rFonts w:eastAsia="Calibri"/>
          <w:color w:val="7030A0"/>
          <w:sz w:val="22"/>
          <w:szCs w:val="22"/>
          <w:lang w:eastAsia="en-US"/>
        </w:rPr>
        <w:t>систему отношений ребенка к миру, другим людям, к себе самому.</w:t>
      </w:r>
    </w:p>
    <w:p w:rsidR="007E052B" w:rsidRPr="007E052B" w:rsidRDefault="007E052B" w:rsidP="007E052B">
      <w:pPr>
        <w:autoSpaceDE w:val="0"/>
        <w:autoSpaceDN w:val="0"/>
        <w:adjustRightInd w:val="0"/>
        <w:jc w:val="both"/>
        <w:rPr>
          <w:rFonts w:eastAsia="Calibri"/>
          <w:color w:val="7030A0"/>
          <w:sz w:val="22"/>
          <w:szCs w:val="22"/>
        </w:rPr>
      </w:pPr>
      <w:r w:rsidRPr="007E052B">
        <w:rPr>
          <w:rFonts w:eastAsia="Calibri"/>
          <w:color w:val="7030A0"/>
          <w:sz w:val="22"/>
          <w:szCs w:val="22"/>
        </w:rPr>
        <w:t>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Стандарта и реализуются в  различных видах деятельности по областям: социально-коммуникативное развитие, познавательное развитие, художественно-эстетическое развитие, речевое развитие, физическое.</w:t>
      </w:r>
    </w:p>
    <w:p w:rsidR="007E052B" w:rsidRPr="007E052B" w:rsidRDefault="007E052B" w:rsidP="007E052B">
      <w:pPr>
        <w:autoSpaceDE w:val="0"/>
        <w:autoSpaceDN w:val="0"/>
        <w:adjustRightInd w:val="0"/>
        <w:jc w:val="both"/>
        <w:rPr>
          <w:rFonts w:eastAsia="Calibri"/>
          <w:color w:val="7030A0"/>
          <w:sz w:val="22"/>
          <w:szCs w:val="22"/>
        </w:rPr>
      </w:pPr>
      <w:r w:rsidRPr="007E052B">
        <w:rPr>
          <w:rFonts w:eastAsia="Calibri"/>
          <w:color w:val="7030A0"/>
          <w:sz w:val="22"/>
          <w:szCs w:val="22"/>
        </w:rPr>
        <w:t xml:space="preserve">В </w:t>
      </w:r>
      <w:proofErr w:type="gramStart"/>
      <w:r w:rsidRPr="007E052B">
        <w:rPr>
          <w:rFonts w:eastAsia="Calibri"/>
          <w:color w:val="7030A0"/>
          <w:sz w:val="22"/>
          <w:szCs w:val="22"/>
        </w:rPr>
        <w:t>части, формируемой участниками образовательных отношений представлены</w:t>
      </w:r>
      <w:proofErr w:type="gramEnd"/>
      <w:r w:rsidRPr="007E052B">
        <w:rPr>
          <w:rFonts w:eastAsia="Calibri"/>
          <w:color w:val="7030A0"/>
          <w:sz w:val="22"/>
          <w:szCs w:val="22"/>
        </w:rPr>
        <w:t xml:space="preserve"> выбранные и разработанные самостоятельно участниками образовательных отношений Программы и педагогические проекты, направленные на развитие детей по приоритетному направлению детского сада (познавательно – речевому развитию). Часть, формируемая участниками образовательных отношений, дополняется региональными особенностями, которые обогащают, </w:t>
      </w:r>
      <w:r w:rsidRPr="007E052B">
        <w:rPr>
          <w:rFonts w:eastAsia="Calibri"/>
          <w:color w:val="7030A0"/>
          <w:sz w:val="22"/>
          <w:szCs w:val="22"/>
        </w:rPr>
        <w:lastRenderedPageBreak/>
        <w:t xml:space="preserve">углубляют и конкретизируют содержание задач федерального компонента. В ДОУ в соответствии с нормативно – правовыми документами  МО и Н РТ реализуется  «Региональная программа дошкольного образования» </w:t>
      </w:r>
      <w:proofErr w:type="spellStart"/>
      <w:r w:rsidRPr="007E052B">
        <w:rPr>
          <w:rFonts w:eastAsia="Calibri"/>
          <w:color w:val="7030A0"/>
          <w:sz w:val="22"/>
          <w:szCs w:val="22"/>
        </w:rPr>
        <w:t>Р.К.Шаеховой</w:t>
      </w:r>
      <w:proofErr w:type="spellEnd"/>
      <w:r w:rsidRPr="007E052B">
        <w:rPr>
          <w:rFonts w:eastAsia="Calibri"/>
          <w:color w:val="7030A0"/>
          <w:sz w:val="22"/>
          <w:szCs w:val="22"/>
        </w:rPr>
        <w:t xml:space="preserve">  и Программа «Обучение русскоязычных детей татарскому языку в детском саду» </w:t>
      </w:r>
      <w:proofErr w:type="spellStart"/>
      <w:r w:rsidRPr="007E052B">
        <w:rPr>
          <w:rFonts w:eastAsia="Calibri"/>
          <w:color w:val="7030A0"/>
          <w:sz w:val="22"/>
          <w:szCs w:val="22"/>
        </w:rPr>
        <w:t>З.М.Зариповой</w:t>
      </w:r>
      <w:proofErr w:type="spellEnd"/>
      <w:r w:rsidRPr="007E052B">
        <w:rPr>
          <w:rFonts w:eastAsia="Calibri"/>
          <w:color w:val="7030A0"/>
          <w:sz w:val="22"/>
          <w:szCs w:val="22"/>
        </w:rPr>
        <w:t xml:space="preserve">. </w:t>
      </w:r>
    </w:p>
    <w:p w:rsidR="007E052B" w:rsidRPr="007E052B" w:rsidRDefault="007E052B" w:rsidP="007E052B">
      <w:pPr>
        <w:jc w:val="both"/>
        <w:rPr>
          <w:b/>
          <w:color w:val="7030A0"/>
          <w:sz w:val="22"/>
          <w:szCs w:val="22"/>
        </w:rPr>
      </w:pPr>
      <w:r w:rsidRPr="007E052B">
        <w:rPr>
          <w:b/>
          <w:color w:val="7030A0"/>
          <w:sz w:val="22"/>
          <w:szCs w:val="22"/>
          <w:lang w:eastAsia="en-US"/>
        </w:rPr>
        <w:t>Реализация образовательных областей</w:t>
      </w:r>
    </w:p>
    <w:p w:rsidR="007E052B" w:rsidRPr="007E052B" w:rsidRDefault="007E052B" w:rsidP="007E052B">
      <w:pPr>
        <w:jc w:val="both"/>
        <w:rPr>
          <w:rFonts w:eastAsia="Calibri"/>
          <w:color w:val="7030A0"/>
          <w:sz w:val="22"/>
          <w:szCs w:val="22"/>
          <w:lang w:eastAsia="en-US"/>
        </w:rPr>
      </w:pPr>
      <w:r w:rsidRPr="007E052B">
        <w:rPr>
          <w:rFonts w:eastAsia="Calibri"/>
          <w:color w:val="7030A0"/>
          <w:sz w:val="22"/>
          <w:szCs w:val="22"/>
          <w:lang w:eastAsia="en-US"/>
        </w:rPr>
        <w:t xml:space="preserve">Реализация  </w:t>
      </w:r>
      <w:r w:rsidRPr="007E052B">
        <w:rPr>
          <w:rFonts w:eastAsia="Calibri"/>
          <w:b/>
          <w:color w:val="7030A0"/>
          <w:sz w:val="22"/>
          <w:szCs w:val="22"/>
          <w:u w:val="single"/>
          <w:lang w:eastAsia="en-US"/>
        </w:rPr>
        <w:t>образовательной области «Физическое развитие»</w:t>
      </w:r>
      <w:r w:rsidRPr="007E052B">
        <w:rPr>
          <w:rFonts w:eastAsia="Calibri"/>
          <w:color w:val="7030A0"/>
          <w:sz w:val="22"/>
          <w:szCs w:val="22"/>
          <w:lang w:eastAsia="en-US"/>
        </w:rPr>
        <w:t xml:space="preserve"> </w:t>
      </w:r>
      <w:r w:rsidRPr="007E052B">
        <w:rPr>
          <w:rFonts w:eastAsia="Calibri"/>
          <w:b/>
          <w:color w:val="7030A0"/>
          <w:sz w:val="22"/>
          <w:szCs w:val="22"/>
          <w:lang w:eastAsia="en-US"/>
        </w:rPr>
        <w:t>была направлена</w:t>
      </w:r>
      <w:r w:rsidRPr="007E052B">
        <w:rPr>
          <w:rFonts w:eastAsia="Calibri"/>
          <w:color w:val="7030A0"/>
          <w:sz w:val="22"/>
          <w:szCs w:val="22"/>
          <w:lang w:eastAsia="en-US"/>
        </w:rPr>
        <w:t xml:space="preserve"> на приобретение опыта в двигательной деятельности, развитие физических качеств, правильное формирование </w:t>
      </w:r>
      <w:proofErr w:type="spellStart"/>
      <w:proofErr w:type="gramStart"/>
      <w:r w:rsidRPr="007E052B">
        <w:rPr>
          <w:rFonts w:eastAsia="Calibri"/>
          <w:color w:val="7030A0"/>
          <w:sz w:val="22"/>
          <w:szCs w:val="22"/>
          <w:lang w:eastAsia="en-US"/>
        </w:rPr>
        <w:t>опорно</w:t>
      </w:r>
      <w:proofErr w:type="spellEnd"/>
      <w:r w:rsidRPr="007E052B">
        <w:rPr>
          <w:rFonts w:eastAsia="Calibri"/>
          <w:color w:val="7030A0"/>
          <w:sz w:val="22"/>
          <w:szCs w:val="22"/>
          <w:lang w:eastAsia="en-US"/>
        </w:rPr>
        <w:t xml:space="preserve"> – двигательной</w:t>
      </w:r>
      <w:proofErr w:type="gramEnd"/>
      <w:r w:rsidRPr="007E052B">
        <w:rPr>
          <w:rFonts w:eastAsia="Calibri"/>
          <w:color w:val="7030A0"/>
          <w:sz w:val="22"/>
          <w:szCs w:val="22"/>
          <w:lang w:eastAsia="en-US"/>
        </w:rPr>
        <w:t xml:space="preserve"> системы организма, развитие равновесия, координации движений, крупной и мелкой моторики, правильное выполнение основных движений, формирование начальных представлений о некоторых видах спорта, овладение подвижными играми с правилами, становление целенаправленности и </w:t>
      </w:r>
      <w:proofErr w:type="spellStart"/>
      <w:r w:rsidRPr="007E052B">
        <w:rPr>
          <w:rFonts w:eastAsia="Calibri"/>
          <w:color w:val="7030A0"/>
          <w:sz w:val="22"/>
          <w:szCs w:val="22"/>
          <w:lang w:eastAsia="en-US"/>
        </w:rPr>
        <w:t>саморегуляции</w:t>
      </w:r>
      <w:proofErr w:type="spellEnd"/>
      <w:r w:rsidRPr="007E052B">
        <w:rPr>
          <w:rFonts w:eastAsia="Calibri"/>
          <w:color w:val="7030A0"/>
          <w:sz w:val="22"/>
          <w:szCs w:val="22"/>
          <w:lang w:eastAsia="en-US"/>
        </w:rPr>
        <w:t xml:space="preserve">  в двигательной сфере, становление ценностей здорового образа жизни, овладение  его элементарными нормами и правилами.</w:t>
      </w:r>
    </w:p>
    <w:p w:rsidR="007E052B" w:rsidRPr="007E052B" w:rsidRDefault="007E052B" w:rsidP="007E052B">
      <w:pPr>
        <w:jc w:val="both"/>
        <w:rPr>
          <w:rFonts w:eastAsia="Calibri"/>
          <w:color w:val="7030A0"/>
          <w:sz w:val="22"/>
          <w:szCs w:val="22"/>
          <w:u w:val="single"/>
          <w:lang w:eastAsia="en-US"/>
        </w:rPr>
      </w:pPr>
      <w:r w:rsidRPr="007E052B">
        <w:rPr>
          <w:rFonts w:eastAsia="Calibri"/>
          <w:color w:val="7030A0"/>
          <w:sz w:val="22"/>
          <w:szCs w:val="22"/>
          <w:u w:val="single"/>
          <w:lang w:eastAsia="en-US"/>
        </w:rPr>
        <w:t xml:space="preserve">Была организована следующая работа:  </w:t>
      </w:r>
    </w:p>
    <w:p w:rsidR="007E052B" w:rsidRPr="007E052B" w:rsidRDefault="007E052B" w:rsidP="007E052B">
      <w:pPr>
        <w:jc w:val="both"/>
        <w:rPr>
          <w:rFonts w:eastAsia="Calibri"/>
          <w:color w:val="7030A0"/>
          <w:sz w:val="22"/>
          <w:szCs w:val="22"/>
          <w:lang w:eastAsia="en-US"/>
        </w:rPr>
      </w:pPr>
      <w:r w:rsidRPr="007E052B">
        <w:rPr>
          <w:rFonts w:eastAsia="Calibri"/>
          <w:color w:val="7030A0"/>
          <w:sz w:val="22"/>
          <w:szCs w:val="22"/>
          <w:lang w:eastAsia="en-US"/>
        </w:rPr>
        <w:t xml:space="preserve">- ежедневная утренняя гимнастика;  </w:t>
      </w:r>
    </w:p>
    <w:p w:rsidR="007E052B" w:rsidRPr="007E052B" w:rsidRDefault="007E052B" w:rsidP="007E052B">
      <w:pPr>
        <w:jc w:val="both"/>
        <w:rPr>
          <w:rFonts w:eastAsia="Calibri"/>
          <w:color w:val="7030A0"/>
          <w:sz w:val="22"/>
          <w:szCs w:val="22"/>
          <w:lang w:eastAsia="en-US"/>
        </w:rPr>
      </w:pPr>
      <w:r w:rsidRPr="007E052B">
        <w:rPr>
          <w:rFonts w:eastAsia="Calibri"/>
          <w:color w:val="7030A0"/>
          <w:sz w:val="22"/>
          <w:szCs w:val="22"/>
          <w:lang w:eastAsia="en-US"/>
        </w:rPr>
        <w:t xml:space="preserve">- физкультурные занятия в физкультурном зале и на воздухе;  </w:t>
      </w:r>
    </w:p>
    <w:p w:rsidR="007E052B" w:rsidRPr="007E052B" w:rsidRDefault="007E052B" w:rsidP="007E052B">
      <w:pPr>
        <w:jc w:val="both"/>
        <w:rPr>
          <w:rFonts w:eastAsia="Calibri"/>
          <w:color w:val="7030A0"/>
          <w:sz w:val="22"/>
          <w:szCs w:val="22"/>
          <w:lang w:eastAsia="en-US"/>
        </w:rPr>
      </w:pPr>
      <w:r w:rsidRPr="007E052B">
        <w:rPr>
          <w:rFonts w:eastAsia="Calibri"/>
          <w:color w:val="7030A0"/>
          <w:sz w:val="22"/>
          <w:szCs w:val="22"/>
          <w:lang w:eastAsia="en-US"/>
        </w:rPr>
        <w:t xml:space="preserve">- закаливающие процедуры; </w:t>
      </w:r>
    </w:p>
    <w:p w:rsidR="007E052B" w:rsidRPr="007E052B" w:rsidRDefault="007E052B" w:rsidP="007E052B">
      <w:pPr>
        <w:jc w:val="center"/>
        <w:rPr>
          <w:rFonts w:eastAsia="Calibri"/>
          <w:color w:val="7030A0"/>
          <w:sz w:val="22"/>
          <w:szCs w:val="22"/>
          <w:lang w:eastAsia="en-US"/>
        </w:rPr>
      </w:pPr>
      <w:r w:rsidRPr="007E052B">
        <w:rPr>
          <w:rFonts w:eastAsia="Calibri"/>
          <w:color w:val="7030A0"/>
          <w:sz w:val="22"/>
          <w:szCs w:val="22"/>
          <w:lang w:eastAsia="en-US"/>
        </w:rPr>
        <w:t xml:space="preserve">- прогулки в утреннее, дневное, вечернее время;   оптимальная двигательная активность с учетом  индивидуальных особенностей и состояния   здоровья ребенка.        </w:t>
      </w:r>
    </w:p>
    <w:p w:rsidR="007E052B" w:rsidRPr="0077775F" w:rsidRDefault="007E052B" w:rsidP="007E052B">
      <w:pPr>
        <w:jc w:val="both"/>
        <w:rPr>
          <w:rFonts w:eastAsia="Calibri"/>
          <w:color w:val="7030A0"/>
          <w:sz w:val="22"/>
          <w:szCs w:val="22"/>
          <w:lang w:eastAsia="en-US"/>
        </w:rPr>
      </w:pPr>
      <w:r w:rsidRPr="007E052B">
        <w:rPr>
          <w:rFonts w:eastAsia="Calibri"/>
          <w:color w:val="7030A0"/>
          <w:sz w:val="22"/>
          <w:szCs w:val="22"/>
          <w:lang w:eastAsia="en-US"/>
        </w:rPr>
        <w:t xml:space="preserve">Проводились лечебно-профилактические мероприятия:  углубленный медицинский осмотр 1 раз в год, вакцинация, витаминизация, ежедневный  </w:t>
      </w:r>
      <w:proofErr w:type="spellStart"/>
      <w:r w:rsidRPr="007E052B">
        <w:rPr>
          <w:rFonts w:eastAsia="Calibri"/>
          <w:color w:val="7030A0"/>
          <w:sz w:val="22"/>
          <w:szCs w:val="22"/>
          <w:lang w:eastAsia="en-US"/>
        </w:rPr>
        <w:t>профосмотр</w:t>
      </w:r>
      <w:proofErr w:type="spellEnd"/>
      <w:r w:rsidRPr="007E052B">
        <w:rPr>
          <w:rFonts w:eastAsia="Calibri"/>
          <w:color w:val="7030A0"/>
          <w:sz w:val="22"/>
          <w:szCs w:val="22"/>
          <w:lang w:eastAsia="en-US"/>
        </w:rPr>
        <w:t xml:space="preserve"> детей на педикулез, чистоту  кожных покровов.   </w:t>
      </w:r>
      <w:r w:rsidR="0077775F">
        <w:rPr>
          <w:rFonts w:eastAsia="Calibri"/>
          <w:noProof/>
          <w:color w:val="7030A0"/>
          <w:sz w:val="22"/>
          <w:szCs w:val="22"/>
        </w:rPr>
        <w:drawing>
          <wp:inline distT="0" distB="0" distL="0" distR="0">
            <wp:extent cx="1790700" cy="1343025"/>
            <wp:effectExtent l="19050" t="0" r="0" b="0"/>
            <wp:docPr id="14" name="Рисунок 9" descr="C:\Users\User\Desktop\ФОТО ДОУ\мед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 ДОУ\меди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775F" w:rsidRPr="0077775F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77775F">
        <w:rPr>
          <w:rFonts w:eastAsia="Calibri"/>
          <w:noProof/>
          <w:color w:val="7030A0"/>
          <w:sz w:val="22"/>
          <w:szCs w:val="22"/>
        </w:rPr>
        <w:drawing>
          <wp:inline distT="0" distB="0" distL="0" distR="0">
            <wp:extent cx="1781175" cy="1335881"/>
            <wp:effectExtent l="19050" t="0" r="9525" b="0"/>
            <wp:docPr id="15" name="Рисунок 10" descr="C:\Users\User\Desktop\ФОТО ДОУ\про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 ДОУ\прог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335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775F" w:rsidRPr="0077775F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77775F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238250" cy="1333500"/>
            <wp:effectExtent l="19050" t="0" r="0" b="0"/>
            <wp:docPr id="16" name="Рисунок 11" descr="C:\Users\User\Desktop\ФОТО ДОУ\спорт з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О ДОУ\спорт зан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077" cy="1334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52B" w:rsidRPr="007E052B" w:rsidRDefault="007E052B" w:rsidP="007E052B">
      <w:pPr>
        <w:jc w:val="both"/>
        <w:rPr>
          <w:rFonts w:eastAsia="Calibri"/>
          <w:color w:val="7030A0"/>
          <w:sz w:val="22"/>
          <w:szCs w:val="22"/>
        </w:rPr>
      </w:pPr>
      <w:r w:rsidRPr="007E052B">
        <w:rPr>
          <w:rFonts w:eastAsia="Calibri"/>
          <w:color w:val="7030A0"/>
          <w:sz w:val="22"/>
          <w:szCs w:val="22"/>
          <w:lang w:eastAsia="en-US"/>
        </w:rPr>
        <w:t xml:space="preserve">Реализация </w:t>
      </w:r>
      <w:r w:rsidRPr="007E052B">
        <w:rPr>
          <w:rFonts w:eastAsia="Calibri"/>
          <w:b/>
          <w:color w:val="7030A0"/>
          <w:sz w:val="22"/>
          <w:szCs w:val="22"/>
          <w:u w:val="single"/>
        </w:rPr>
        <w:t xml:space="preserve">образовательной области «Художественно – эстетическое развитие» </w:t>
      </w:r>
      <w:r w:rsidRPr="007E052B">
        <w:rPr>
          <w:rFonts w:eastAsia="Calibri"/>
          <w:b/>
          <w:color w:val="7030A0"/>
          <w:sz w:val="22"/>
          <w:szCs w:val="22"/>
        </w:rPr>
        <w:t xml:space="preserve">была направлена на </w:t>
      </w:r>
      <w:r w:rsidRPr="007E052B">
        <w:rPr>
          <w:rFonts w:eastAsia="Calibri"/>
          <w:color w:val="7030A0"/>
          <w:sz w:val="22"/>
          <w:szCs w:val="22"/>
        </w:rPr>
        <w:t xml:space="preserve">развитие предпосылок </w:t>
      </w:r>
      <w:proofErr w:type="spellStart"/>
      <w:proofErr w:type="gramStart"/>
      <w:r w:rsidRPr="007E052B">
        <w:rPr>
          <w:rFonts w:eastAsia="Calibri"/>
          <w:color w:val="7030A0"/>
          <w:sz w:val="22"/>
          <w:szCs w:val="22"/>
        </w:rPr>
        <w:t>ценностно</w:t>
      </w:r>
      <w:proofErr w:type="spellEnd"/>
      <w:r w:rsidRPr="007E052B">
        <w:rPr>
          <w:rFonts w:eastAsia="Calibri"/>
          <w:color w:val="7030A0"/>
          <w:sz w:val="22"/>
          <w:szCs w:val="22"/>
        </w:rPr>
        <w:t xml:space="preserve"> – смыслового</w:t>
      </w:r>
      <w:proofErr w:type="gramEnd"/>
      <w:r w:rsidRPr="007E052B">
        <w:rPr>
          <w:rFonts w:eastAsia="Calibri"/>
          <w:color w:val="7030A0"/>
          <w:sz w:val="22"/>
          <w:szCs w:val="22"/>
        </w:rPr>
        <w:t xml:space="preserve"> восприятия и понимания произведений искусства (словесного, музыкального, изобразительного), мира природы, становление эстетического отношения к окружающему миру, формирование элементарных представлений о видах искусства, восприятие музыки, художественной литературы, фольклора, стимулирование сопереживания персонажам художественных произведений, реализацию самостоятельной творческой деятельности детей.</w:t>
      </w:r>
    </w:p>
    <w:p w:rsidR="007E052B" w:rsidRPr="007E052B" w:rsidRDefault="007E052B" w:rsidP="007E052B">
      <w:pPr>
        <w:jc w:val="both"/>
        <w:rPr>
          <w:rFonts w:eastAsia="Calibri"/>
          <w:color w:val="7030A0"/>
          <w:sz w:val="22"/>
          <w:szCs w:val="22"/>
          <w:u w:val="single"/>
          <w:lang w:eastAsia="en-US"/>
        </w:rPr>
      </w:pPr>
      <w:r w:rsidRPr="007E052B">
        <w:rPr>
          <w:rFonts w:eastAsia="Calibri"/>
          <w:color w:val="7030A0"/>
          <w:sz w:val="22"/>
          <w:szCs w:val="22"/>
          <w:u w:val="single"/>
          <w:lang w:eastAsia="en-US"/>
        </w:rPr>
        <w:t>С детьми проделана следующая работа:</w:t>
      </w:r>
    </w:p>
    <w:p w:rsidR="007E052B" w:rsidRPr="007E052B" w:rsidRDefault="007E052B" w:rsidP="007E052B">
      <w:pPr>
        <w:jc w:val="both"/>
        <w:rPr>
          <w:rFonts w:eastAsia="Calibri"/>
          <w:color w:val="7030A0"/>
          <w:sz w:val="22"/>
          <w:szCs w:val="22"/>
          <w:lang w:eastAsia="en-US"/>
        </w:rPr>
      </w:pPr>
      <w:r w:rsidRPr="007E052B">
        <w:rPr>
          <w:rFonts w:eastAsia="Calibri"/>
          <w:color w:val="7030A0"/>
          <w:sz w:val="22"/>
          <w:szCs w:val="22"/>
          <w:lang w:eastAsia="en-US"/>
        </w:rPr>
        <w:t xml:space="preserve">- индивидуальная работа с детьми </w:t>
      </w:r>
    </w:p>
    <w:p w:rsidR="007E052B" w:rsidRPr="007E052B" w:rsidRDefault="007E052B" w:rsidP="007E052B">
      <w:pPr>
        <w:jc w:val="both"/>
        <w:rPr>
          <w:rFonts w:eastAsia="Calibri"/>
          <w:color w:val="7030A0"/>
          <w:sz w:val="22"/>
          <w:szCs w:val="22"/>
          <w:lang w:eastAsia="en-US"/>
        </w:rPr>
      </w:pPr>
      <w:r w:rsidRPr="007E052B">
        <w:rPr>
          <w:rFonts w:eastAsia="Calibri"/>
          <w:color w:val="7030A0"/>
          <w:sz w:val="22"/>
          <w:szCs w:val="22"/>
          <w:lang w:eastAsia="en-US"/>
        </w:rPr>
        <w:t xml:space="preserve">- рисование, аппликация, лепка </w:t>
      </w:r>
    </w:p>
    <w:p w:rsidR="007E052B" w:rsidRPr="007E052B" w:rsidRDefault="007E052B" w:rsidP="007E052B">
      <w:pPr>
        <w:jc w:val="both"/>
        <w:rPr>
          <w:rFonts w:eastAsia="Calibri"/>
          <w:color w:val="7030A0"/>
          <w:sz w:val="22"/>
          <w:szCs w:val="22"/>
          <w:lang w:eastAsia="en-US"/>
        </w:rPr>
      </w:pPr>
      <w:r w:rsidRPr="007E052B">
        <w:rPr>
          <w:rFonts w:eastAsia="Calibri"/>
          <w:color w:val="7030A0"/>
          <w:sz w:val="22"/>
          <w:szCs w:val="22"/>
          <w:lang w:eastAsia="en-US"/>
        </w:rPr>
        <w:t>- сюжетно-игровые ситуации</w:t>
      </w:r>
    </w:p>
    <w:p w:rsidR="007E052B" w:rsidRPr="007E052B" w:rsidRDefault="007E052B" w:rsidP="007E052B">
      <w:pPr>
        <w:jc w:val="both"/>
        <w:rPr>
          <w:rFonts w:eastAsia="Calibri"/>
          <w:color w:val="7030A0"/>
          <w:sz w:val="22"/>
          <w:szCs w:val="22"/>
          <w:lang w:eastAsia="en-US"/>
        </w:rPr>
      </w:pPr>
      <w:r w:rsidRPr="007E052B">
        <w:rPr>
          <w:rFonts w:eastAsia="Calibri"/>
          <w:color w:val="7030A0"/>
          <w:sz w:val="22"/>
          <w:szCs w:val="22"/>
          <w:lang w:eastAsia="en-US"/>
        </w:rPr>
        <w:t>- выставки детских работ "</w:t>
      </w:r>
    </w:p>
    <w:p w:rsidR="007E052B" w:rsidRPr="007E052B" w:rsidRDefault="007E052B" w:rsidP="007E052B">
      <w:pPr>
        <w:jc w:val="both"/>
        <w:rPr>
          <w:rFonts w:eastAsia="Calibri"/>
          <w:color w:val="7030A0"/>
          <w:sz w:val="22"/>
          <w:szCs w:val="22"/>
          <w:lang w:eastAsia="en-US"/>
        </w:rPr>
      </w:pPr>
      <w:r w:rsidRPr="007E052B">
        <w:rPr>
          <w:rFonts w:eastAsia="Calibri"/>
          <w:color w:val="7030A0"/>
          <w:sz w:val="22"/>
          <w:szCs w:val="22"/>
          <w:lang w:eastAsia="en-US"/>
        </w:rPr>
        <w:t xml:space="preserve"> - конкурсы (по комплексно – тематическим планам педагогов)</w:t>
      </w:r>
    </w:p>
    <w:p w:rsidR="007E052B" w:rsidRPr="007E052B" w:rsidRDefault="007E052B" w:rsidP="007E052B">
      <w:pPr>
        <w:jc w:val="both"/>
        <w:rPr>
          <w:rFonts w:eastAsia="Calibri"/>
          <w:color w:val="7030A0"/>
          <w:sz w:val="22"/>
          <w:szCs w:val="22"/>
          <w:lang w:eastAsia="en-US"/>
        </w:rPr>
      </w:pPr>
      <w:r w:rsidRPr="007E052B">
        <w:rPr>
          <w:rFonts w:eastAsia="Calibri"/>
          <w:color w:val="7030A0"/>
          <w:sz w:val="22"/>
          <w:szCs w:val="22"/>
          <w:lang w:eastAsia="en-US"/>
        </w:rPr>
        <w:t>- интегрированные занятия</w:t>
      </w:r>
    </w:p>
    <w:p w:rsidR="007E052B" w:rsidRPr="007E052B" w:rsidRDefault="007E052B" w:rsidP="007E052B">
      <w:pPr>
        <w:jc w:val="both"/>
        <w:rPr>
          <w:rFonts w:eastAsia="Calibri"/>
          <w:color w:val="7030A0"/>
          <w:sz w:val="22"/>
          <w:szCs w:val="22"/>
          <w:lang w:eastAsia="en-US"/>
        </w:rPr>
      </w:pPr>
      <w:r w:rsidRPr="007E052B">
        <w:rPr>
          <w:rFonts w:eastAsia="Calibri"/>
          <w:color w:val="7030A0"/>
          <w:sz w:val="22"/>
          <w:szCs w:val="22"/>
          <w:lang w:eastAsia="en-US"/>
        </w:rPr>
        <w:t xml:space="preserve">- дидактические игры </w:t>
      </w:r>
    </w:p>
    <w:p w:rsidR="007E052B" w:rsidRPr="007E052B" w:rsidRDefault="007E052B" w:rsidP="007E052B">
      <w:pPr>
        <w:jc w:val="both"/>
        <w:rPr>
          <w:rFonts w:eastAsia="Calibri"/>
          <w:color w:val="7030A0"/>
          <w:sz w:val="22"/>
          <w:szCs w:val="22"/>
          <w:lang w:eastAsia="en-US"/>
        </w:rPr>
      </w:pPr>
      <w:r w:rsidRPr="007E052B">
        <w:rPr>
          <w:rFonts w:eastAsia="Calibri"/>
          <w:color w:val="7030A0"/>
          <w:sz w:val="22"/>
          <w:szCs w:val="22"/>
          <w:lang w:eastAsia="en-US"/>
        </w:rPr>
        <w:t xml:space="preserve">- праздники, развлечения </w:t>
      </w:r>
    </w:p>
    <w:p w:rsidR="007E052B" w:rsidRPr="007E052B" w:rsidRDefault="007E052B" w:rsidP="007E052B">
      <w:pPr>
        <w:jc w:val="both"/>
        <w:rPr>
          <w:rFonts w:eastAsia="Calibri"/>
          <w:color w:val="7030A0"/>
          <w:sz w:val="22"/>
          <w:szCs w:val="22"/>
          <w:lang w:eastAsia="en-US"/>
        </w:rPr>
      </w:pPr>
      <w:r w:rsidRPr="007E052B">
        <w:rPr>
          <w:rFonts w:eastAsia="Calibri"/>
          <w:color w:val="7030A0"/>
          <w:sz w:val="22"/>
          <w:szCs w:val="22"/>
          <w:lang w:eastAsia="en-US"/>
        </w:rPr>
        <w:t xml:space="preserve">-театрализованная деятельность </w:t>
      </w:r>
    </w:p>
    <w:p w:rsidR="007E052B" w:rsidRPr="007E052B" w:rsidRDefault="007E052B" w:rsidP="007E052B">
      <w:pPr>
        <w:jc w:val="both"/>
        <w:rPr>
          <w:rFonts w:eastAsia="Calibri"/>
          <w:color w:val="7030A0"/>
          <w:sz w:val="22"/>
          <w:szCs w:val="22"/>
          <w:lang w:eastAsia="en-US"/>
        </w:rPr>
      </w:pPr>
      <w:r w:rsidRPr="007E052B">
        <w:rPr>
          <w:rFonts w:eastAsia="Calibri"/>
          <w:color w:val="7030A0"/>
          <w:sz w:val="22"/>
          <w:szCs w:val="22"/>
          <w:lang w:eastAsia="en-US"/>
        </w:rPr>
        <w:t>-просмотр мультфильмов, фрагментов детских музыкальных фильмов</w:t>
      </w:r>
    </w:p>
    <w:p w:rsidR="007E052B" w:rsidRPr="0077775F" w:rsidRDefault="007E052B" w:rsidP="007E052B">
      <w:pPr>
        <w:jc w:val="both"/>
        <w:rPr>
          <w:rFonts w:eastAsia="Calibri"/>
          <w:color w:val="7030A0"/>
          <w:sz w:val="22"/>
          <w:szCs w:val="22"/>
          <w:lang w:eastAsia="en-US"/>
        </w:rPr>
      </w:pPr>
      <w:r w:rsidRPr="007E052B">
        <w:rPr>
          <w:rFonts w:eastAsia="Calibri"/>
          <w:color w:val="7030A0"/>
          <w:sz w:val="22"/>
          <w:szCs w:val="22"/>
          <w:lang w:eastAsia="en-US"/>
        </w:rPr>
        <w:lastRenderedPageBreak/>
        <w:t>- художественные досуг</w:t>
      </w:r>
      <w:r w:rsidR="00566009" w:rsidRPr="0056600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566009">
        <w:rPr>
          <w:rFonts w:eastAsia="Calibri"/>
          <w:noProof/>
          <w:color w:val="7030A0"/>
          <w:sz w:val="22"/>
          <w:szCs w:val="22"/>
        </w:rPr>
        <w:drawing>
          <wp:inline distT="0" distB="0" distL="0" distR="0">
            <wp:extent cx="2752725" cy="1476375"/>
            <wp:effectExtent l="19050" t="0" r="9525" b="0"/>
            <wp:docPr id="13" name="Рисунок 8" descr="C:\Users\User\Desktop\ФОТО ДОУ\апл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ДОУ\аплик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052B">
        <w:rPr>
          <w:rFonts w:eastAsia="Calibri"/>
          <w:color w:val="7030A0"/>
          <w:sz w:val="22"/>
          <w:szCs w:val="22"/>
          <w:lang w:eastAsia="en-US"/>
        </w:rPr>
        <w:t xml:space="preserve">и </w:t>
      </w:r>
      <w:proofErr w:type="spellStart"/>
      <w:proofErr w:type="gramStart"/>
      <w:r w:rsidRPr="007E052B">
        <w:rPr>
          <w:rFonts w:eastAsia="Calibri"/>
          <w:color w:val="7030A0"/>
          <w:sz w:val="22"/>
          <w:szCs w:val="22"/>
          <w:lang w:eastAsia="en-US"/>
        </w:rPr>
        <w:t>и</w:t>
      </w:r>
      <w:proofErr w:type="spellEnd"/>
      <w:proofErr w:type="gramEnd"/>
      <w:r w:rsidRPr="007E052B">
        <w:rPr>
          <w:rFonts w:eastAsia="Calibri"/>
          <w:color w:val="7030A0"/>
          <w:sz w:val="22"/>
          <w:szCs w:val="22"/>
          <w:lang w:eastAsia="en-US"/>
        </w:rPr>
        <w:t xml:space="preserve"> др.</w:t>
      </w:r>
      <w:r w:rsidRPr="007E052B">
        <w:rPr>
          <w:snapToGrid w:val="0"/>
          <w:color w:val="7030A0"/>
          <w:w w:val="1"/>
          <w:sz w:val="22"/>
          <w:szCs w:val="22"/>
          <w:bdr w:val="none" w:sz="0" w:space="0" w:color="auto" w:frame="1"/>
          <w:shd w:val="clear" w:color="auto" w:fill="000000"/>
        </w:rPr>
        <w:t xml:space="preserve"> </w:t>
      </w:r>
      <w:r w:rsidR="0077775F">
        <w:rPr>
          <w:noProof/>
          <w:color w:val="7030A0"/>
          <w:w w:val="1"/>
          <w:sz w:val="22"/>
          <w:szCs w:val="22"/>
          <w:bdr w:val="none" w:sz="0" w:space="0" w:color="auto" w:frame="1"/>
          <w:shd w:val="clear" w:color="auto" w:fill="000000"/>
        </w:rPr>
        <w:drawing>
          <wp:inline distT="0" distB="0" distL="0" distR="0">
            <wp:extent cx="2159000" cy="1619250"/>
            <wp:effectExtent l="19050" t="0" r="0" b="0"/>
            <wp:docPr id="17" name="Рисунок 12" descr="C:\Users\User\Desktop\ФОТО ДОУ\Фото в детсаде\IMG-2023011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ФОТО ДОУ\Фото в детсаде\IMG-20230112-WA00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775F" w:rsidRPr="0077775F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77775F">
        <w:rPr>
          <w:noProof/>
          <w:color w:val="7030A0"/>
          <w:w w:val="1"/>
          <w:sz w:val="22"/>
          <w:szCs w:val="22"/>
          <w:bdr w:val="none" w:sz="0" w:space="0" w:color="auto" w:frame="1"/>
          <w:shd w:val="clear" w:color="auto" w:fill="000000"/>
        </w:rPr>
        <w:drawing>
          <wp:inline distT="0" distB="0" distL="0" distR="0">
            <wp:extent cx="1619250" cy="1762125"/>
            <wp:effectExtent l="19050" t="0" r="0" b="0"/>
            <wp:docPr id="18" name="Рисунок 13" descr="C:\Users\User\Desktop\ФОТО ДОУ\леп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ОТО ДОУ\лепк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460" cy="1765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52B" w:rsidRPr="007E052B" w:rsidRDefault="00566009" w:rsidP="007E052B">
      <w:pPr>
        <w:jc w:val="both"/>
        <w:rPr>
          <w:rFonts w:eastAsia="Calibri"/>
          <w:color w:val="7030A0"/>
          <w:sz w:val="22"/>
          <w:szCs w:val="22"/>
          <w:lang w:eastAsia="en-US"/>
        </w:rPr>
      </w:pPr>
      <w:r w:rsidRPr="00566009">
        <w:rPr>
          <w:rFonts w:eastAsia="Calibri"/>
          <w:noProof/>
          <w:color w:val="7030A0"/>
          <w:sz w:val="22"/>
          <w:szCs w:val="22"/>
        </w:rPr>
        <w:drawing>
          <wp:inline distT="0" distB="0" distL="0" distR="0">
            <wp:extent cx="2124075" cy="1593446"/>
            <wp:effectExtent l="171450" t="228600" r="161925" b="216304"/>
            <wp:docPr id="6" name="Рисунок 3" descr="C:\Users\User\Desktop\ФОТО ДОУ\Эковесна\20220425_102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ДОУ\Эковесна\20220425_1029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20793673">
                      <a:off x="0" y="0"/>
                      <a:ext cx="2124075" cy="1593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  <w:noProof/>
          <w:color w:val="7030A0"/>
          <w:sz w:val="22"/>
          <w:szCs w:val="22"/>
        </w:rPr>
        <w:drawing>
          <wp:inline distT="0" distB="0" distL="0" distR="0">
            <wp:extent cx="2124075" cy="1593056"/>
            <wp:effectExtent l="171450" t="209550" r="142875" b="197644"/>
            <wp:docPr id="11" name="Рисунок 5" descr="C:\Users\User\Desktop\ФОТО ДОУ\IMG-2022122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ДОУ\IMG-20221228-WA00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771132">
                      <a:off x="0" y="0"/>
                      <a:ext cx="2124075" cy="1593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6600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217765" cy="1493063"/>
            <wp:effectExtent l="152400" t="209550" r="125385" b="202387"/>
            <wp:docPr id="10" name="Рисунок 6" descr="C:\Users\User\Desktop\ФОТО ДОУ\IMG-20221028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ДОУ\IMG-20221028-WA00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20885446">
                      <a:off x="0" y="0"/>
                      <a:ext cx="2217765" cy="1493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6600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266950" cy="1484709"/>
            <wp:effectExtent l="95250" t="133350" r="76200" b="115491"/>
            <wp:docPr id="12" name="Рисунок 7" descr="C:\Users\User\Desktop\ФОТО ДОУ\IMG-20221126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ДОУ\IMG-20221126-WA002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396967">
                      <a:off x="0" y="0"/>
                      <a:ext cx="2269067" cy="1486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52B" w:rsidRPr="007E052B" w:rsidRDefault="007E052B" w:rsidP="007E052B">
      <w:pPr>
        <w:jc w:val="both"/>
        <w:rPr>
          <w:rFonts w:eastAsia="Calibri"/>
          <w:color w:val="7030A0"/>
          <w:sz w:val="22"/>
          <w:szCs w:val="22"/>
          <w:lang w:eastAsia="en-US"/>
        </w:rPr>
      </w:pPr>
      <w:r w:rsidRPr="007E052B">
        <w:rPr>
          <w:rFonts w:eastAsia="Calibri"/>
          <w:color w:val="7030A0"/>
          <w:sz w:val="22"/>
          <w:szCs w:val="22"/>
          <w:u w:val="single"/>
          <w:lang w:eastAsia="en-US"/>
        </w:rPr>
        <w:t>Предметная  среда включает в себя</w:t>
      </w:r>
      <w:r w:rsidRPr="007E052B">
        <w:rPr>
          <w:rFonts w:eastAsia="Calibri"/>
          <w:color w:val="7030A0"/>
          <w:sz w:val="22"/>
          <w:szCs w:val="22"/>
          <w:lang w:eastAsia="en-US"/>
        </w:rPr>
        <w:t xml:space="preserve"> музыкальный зал, художественные зоны в групповых комнатах, в котором размещаются материалы по ознакомлению с искусством, предметы искусства, материалы и оборудование для детской изобразительной, музыкальной, театрально-художественной деятельности, комнату сказок.</w:t>
      </w:r>
    </w:p>
    <w:p w:rsidR="007E052B" w:rsidRPr="007E052B" w:rsidRDefault="007E052B" w:rsidP="007E052B">
      <w:pPr>
        <w:jc w:val="both"/>
        <w:rPr>
          <w:rFonts w:eastAsia="Calibri"/>
          <w:color w:val="7030A0"/>
          <w:sz w:val="22"/>
          <w:szCs w:val="22"/>
          <w:lang w:eastAsia="en-US"/>
        </w:rPr>
      </w:pPr>
      <w:r w:rsidRPr="007E052B">
        <w:rPr>
          <w:rFonts w:eastAsia="Calibri"/>
          <w:color w:val="7030A0"/>
          <w:sz w:val="22"/>
          <w:szCs w:val="22"/>
          <w:lang w:eastAsia="en-US"/>
        </w:rPr>
        <w:t xml:space="preserve">Пополнена развивающая среда ДОУ куклами в национальных костюмах народов Поволжья </w:t>
      </w:r>
      <w:proofErr w:type="gramStart"/>
      <w:r w:rsidRPr="007E052B">
        <w:rPr>
          <w:rFonts w:eastAsia="Calibri"/>
          <w:color w:val="7030A0"/>
          <w:sz w:val="22"/>
          <w:szCs w:val="22"/>
          <w:lang w:eastAsia="en-US"/>
        </w:rPr>
        <w:t xml:space="preserve">( </w:t>
      </w:r>
      <w:proofErr w:type="gramEnd"/>
      <w:r w:rsidRPr="007E052B">
        <w:rPr>
          <w:rFonts w:eastAsia="Calibri"/>
          <w:color w:val="7030A0"/>
          <w:sz w:val="22"/>
          <w:szCs w:val="22"/>
          <w:lang w:eastAsia="en-US"/>
        </w:rPr>
        <w:t>татары, чуваши, русские, удмурты, мордва, марийцы)</w:t>
      </w:r>
    </w:p>
    <w:p w:rsidR="007E052B" w:rsidRPr="007E052B" w:rsidRDefault="007E052B" w:rsidP="007E052B">
      <w:pPr>
        <w:jc w:val="both"/>
        <w:rPr>
          <w:rFonts w:eastAsia="Calibri"/>
          <w:color w:val="7030A0"/>
          <w:sz w:val="22"/>
          <w:szCs w:val="22"/>
          <w:u w:val="single"/>
          <w:lang w:eastAsia="en-US"/>
        </w:rPr>
      </w:pPr>
      <w:r w:rsidRPr="007E052B">
        <w:rPr>
          <w:rFonts w:eastAsia="Calibri"/>
          <w:color w:val="7030A0"/>
          <w:sz w:val="22"/>
          <w:szCs w:val="22"/>
          <w:u w:val="single"/>
          <w:lang w:eastAsia="en-US"/>
        </w:rPr>
        <w:t>Формы взаимодействия с семьями воспитанников:</w:t>
      </w:r>
    </w:p>
    <w:p w:rsidR="007E052B" w:rsidRPr="007E052B" w:rsidRDefault="007E052B" w:rsidP="007E052B">
      <w:pPr>
        <w:pStyle w:val="a4"/>
        <w:numPr>
          <w:ilvl w:val="0"/>
          <w:numId w:val="3"/>
        </w:numPr>
        <w:rPr>
          <w:color w:val="7030A0"/>
          <w:sz w:val="22"/>
          <w:szCs w:val="22"/>
          <w:lang w:eastAsia="ru-RU"/>
        </w:rPr>
      </w:pPr>
      <w:r w:rsidRPr="007E052B">
        <w:rPr>
          <w:color w:val="7030A0"/>
          <w:sz w:val="22"/>
          <w:szCs w:val="22"/>
        </w:rPr>
        <w:t xml:space="preserve">совместная организация и проведение конкурсов и выставок детского творчества. </w:t>
      </w:r>
    </w:p>
    <w:p w:rsidR="007E052B" w:rsidRPr="007E052B" w:rsidRDefault="007E052B" w:rsidP="007E052B">
      <w:pPr>
        <w:pStyle w:val="a4"/>
        <w:numPr>
          <w:ilvl w:val="0"/>
          <w:numId w:val="3"/>
        </w:numPr>
        <w:rPr>
          <w:color w:val="7030A0"/>
          <w:sz w:val="22"/>
          <w:szCs w:val="22"/>
        </w:rPr>
      </w:pPr>
      <w:r w:rsidRPr="007E052B">
        <w:rPr>
          <w:color w:val="7030A0"/>
          <w:sz w:val="22"/>
          <w:szCs w:val="22"/>
        </w:rPr>
        <w:t>встречи с родителями на Днях открытых дверей</w:t>
      </w:r>
    </w:p>
    <w:p w:rsidR="007E052B" w:rsidRPr="007E052B" w:rsidRDefault="007E052B" w:rsidP="007E052B">
      <w:pPr>
        <w:pStyle w:val="a4"/>
        <w:numPr>
          <w:ilvl w:val="0"/>
          <w:numId w:val="3"/>
        </w:numPr>
        <w:rPr>
          <w:color w:val="7030A0"/>
          <w:sz w:val="22"/>
          <w:szCs w:val="22"/>
        </w:rPr>
      </w:pPr>
      <w:r w:rsidRPr="007E052B">
        <w:rPr>
          <w:color w:val="7030A0"/>
          <w:sz w:val="22"/>
          <w:szCs w:val="22"/>
        </w:rPr>
        <w:t>досугов, литературных и музыкальных вечеров с привлечением родителей.</w:t>
      </w:r>
    </w:p>
    <w:p w:rsidR="007E052B" w:rsidRPr="007E052B" w:rsidRDefault="007E052B" w:rsidP="007E052B">
      <w:pPr>
        <w:pStyle w:val="a4"/>
        <w:numPr>
          <w:ilvl w:val="0"/>
          <w:numId w:val="3"/>
        </w:numPr>
        <w:jc w:val="center"/>
        <w:rPr>
          <w:color w:val="7030A0"/>
          <w:sz w:val="22"/>
          <w:szCs w:val="22"/>
        </w:rPr>
      </w:pPr>
      <w:r w:rsidRPr="007E052B">
        <w:rPr>
          <w:color w:val="7030A0"/>
          <w:sz w:val="22"/>
          <w:szCs w:val="22"/>
        </w:rPr>
        <w:t>Предоставление информации поданному направлению в Интернет – сообществе.</w:t>
      </w:r>
    </w:p>
    <w:p w:rsidR="007E052B" w:rsidRPr="007E052B" w:rsidRDefault="007E052B" w:rsidP="007E052B">
      <w:pPr>
        <w:jc w:val="both"/>
        <w:rPr>
          <w:b/>
          <w:bCs/>
          <w:iCs/>
          <w:color w:val="7030A0"/>
          <w:sz w:val="22"/>
          <w:szCs w:val="22"/>
          <w:u w:val="single"/>
        </w:rPr>
      </w:pPr>
      <w:r w:rsidRPr="007E052B">
        <w:rPr>
          <w:rFonts w:eastAsia="Calibri"/>
          <w:color w:val="7030A0"/>
          <w:sz w:val="22"/>
          <w:szCs w:val="22"/>
          <w:lang w:eastAsia="en-US"/>
        </w:rPr>
        <w:lastRenderedPageBreak/>
        <w:t xml:space="preserve">Реализация </w:t>
      </w:r>
      <w:r w:rsidRPr="007E052B">
        <w:rPr>
          <w:rFonts w:eastAsia="Calibri"/>
          <w:b/>
          <w:color w:val="7030A0"/>
          <w:sz w:val="22"/>
          <w:szCs w:val="22"/>
          <w:u w:val="single"/>
        </w:rPr>
        <w:t>образовательной области «Речевое развитие»</w:t>
      </w:r>
      <w:r w:rsidRPr="007E052B">
        <w:rPr>
          <w:rFonts w:eastAsia="Calibri"/>
          <w:b/>
          <w:color w:val="7030A0"/>
          <w:sz w:val="22"/>
          <w:szCs w:val="22"/>
        </w:rPr>
        <w:t xml:space="preserve"> была направлена на </w:t>
      </w:r>
      <w:r w:rsidRPr="007E052B">
        <w:rPr>
          <w:rFonts w:eastAsia="Calibri"/>
          <w:color w:val="7030A0"/>
          <w:sz w:val="22"/>
          <w:szCs w:val="22"/>
        </w:rPr>
        <w:t xml:space="preserve">владение речью как средством общения и культуры, обогащение активного словаря, развитие связной, грамматически правильной диалогической и монологической речи, развитие речевого творчества, развитие звуковой и интонационной культуры речи, фонематического слуха, знакомство с книжной культурой, детской литературой, понимание на слух текстов  различных жанров детской литературы, формирование звуковой </w:t>
      </w:r>
      <w:proofErr w:type="spellStart"/>
      <w:proofErr w:type="gramStart"/>
      <w:r w:rsidRPr="007E052B">
        <w:rPr>
          <w:rFonts w:eastAsia="Calibri"/>
          <w:color w:val="7030A0"/>
          <w:sz w:val="22"/>
          <w:szCs w:val="22"/>
        </w:rPr>
        <w:t>аналитико</w:t>
      </w:r>
      <w:proofErr w:type="spellEnd"/>
      <w:r w:rsidRPr="007E052B">
        <w:rPr>
          <w:rFonts w:eastAsia="Calibri"/>
          <w:color w:val="7030A0"/>
          <w:sz w:val="22"/>
          <w:szCs w:val="22"/>
        </w:rPr>
        <w:t xml:space="preserve"> – синтетической</w:t>
      </w:r>
      <w:proofErr w:type="gramEnd"/>
      <w:r w:rsidRPr="007E052B">
        <w:rPr>
          <w:rFonts w:eastAsia="Calibri"/>
          <w:color w:val="7030A0"/>
          <w:sz w:val="22"/>
          <w:szCs w:val="22"/>
        </w:rPr>
        <w:t xml:space="preserve"> активности как предпосылки обучения грамоте.</w:t>
      </w:r>
    </w:p>
    <w:p w:rsidR="007E052B" w:rsidRPr="007E052B" w:rsidRDefault="007E052B" w:rsidP="007E052B">
      <w:pPr>
        <w:pStyle w:val="a4"/>
        <w:jc w:val="both"/>
        <w:rPr>
          <w:b/>
          <w:bCs/>
          <w:iCs/>
          <w:color w:val="7030A0"/>
          <w:sz w:val="22"/>
          <w:szCs w:val="22"/>
          <w:u w:val="single"/>
        </w:rPr>
      </w:pPr>
      <w:r w:rsidRPr="007E052B">
        <w:rPr>
          <w:b/>
          <w:bCs/>
          <w:iCs/>
          <w:color w:val="7030A0"/>
          <w:sz w:val="22"/>
          <w:szCs w:val="22"/>
          <w:u w:val="single"/>
        </w:rPr>
        <w:t>2.Анализ методической работы, ее результаты. Выводы.</w:t>
      </w:r>
    </w:p>
    <w:p w:rsidR="007E052B" w:rsidRPr="007E052B" w:rsidRDefault="007E052B" w:rsidP="007E052B">
      <w:pPr>
        <w:jc w:val="both"/>
        <w:rPr>
          <w:rFonts w:eastAsia="Calibri"/>
          <w:b/>
          <w:i/>
          <w:color w:val="7030A0"/>
          <w:sz w:val="22"/>
          <w:szCs w:val="22"/>
        </w:rPr>
      </w:pPr>
      <w:r w:rsidRPr="007E052B">
        <w:rPr>
          <w:rFonts w:eastAsia="Calibri"/>
          <w:b/>
          <w:color w:val="7030A0"/>
          <w:sz w:val="22"/>
          <w:szCs w:val="22"/>
        </w:rPr>
        <w:t>Методическая тема дошкольного учреждения   на 2021 – 2022 учебный год:</w:t>
      </w:r>
      <w:r w:rsidRPr="007E052B">
        <w:rPr>
          <w:rFonts w:eastAsia="Calibri"/>
          <w:b/>
          <w:i/>
          <w:color w:val="7030A0"/>
          <w:sz w:val="22"/>
          <w:szCs w:val="22"/>
        </w:rPr>
        <w:t xml:space="preserve"> «Качество дошкольного образования как одно из условий повышения </w:t>
      </w:r>
      <w:proofErr w:type="spellStart"/>
      <w:r w:rsidRPr="007E052B">
        <w:rPr>
          <w:rFonts w:eastAsia="Calibri"/>
          <w:b/>
          <w:i/>
          <w:color w:val="7030A0"/>
          <w:sz w:val="22"/>
          <w:szCs w:val="22"/>
        </w:rPr>
        <w:t>конкурентноспособности</w:t>
      </w:r>
      <w:proofErr w:type="spellEnd"/>
      <w:r w:rsidRPr="007E052B">
        <w:rPr>
          <w:rFonts w:eastAsia="Calibri"/>
          <w:b/>
          <w:i/>
          <w:color w:val="7030A0"/>
          <w:sz w:val="22"/>
          <w:szCs w:val="22"/>
        </w:rPr>
        <w:t xml:space="preserve"> ДОУ».</w:t>
      </w:r>
    </w:p>
    <w:p w:rsidR="007E052B" w:rsidRPr="007E052B" w:rsidRDefault="007E052B" w:rsidP="007E052B">
      <w:pPr>
        <w:jc w:val="both"/>
        <w:rPr>
          <w:rFonts w:eastAsia="Calibri"/>
          <w:color w:val="7030A0"/>
          <w:sz w:val="22"/>
          <w:szCs w:val="22"/>
          <w:u w:val="single"/>
          <w:lang w:eastAsia="en-US"/>
        </w:rPr>
      </w:pPr>
      <w:r w:rsidRPr="007E052B">
        <w:rPr>
          <w:rFonts w:eastAsia="Calibri"/>
          <w:color w:val="7030A0"/>
          <w:sz w:val="22"/>
          <w:szCs w:val="22"/>
          <w:u w:val="single"/>
          <w:lang w:eastAsia="en-US"/>
        </w:rPr>
        <w:t xml:space="preserve">Перед коллективом на 2021-2022 </w:t>
      </w:r>
      <w:proofErr w:type="spellStart"/>
      <w:r w:rsidRPr="007E052B">
        <w:rPr>
          <w:rFonts w:eastAsia="Calibri"/>
          <w:color w:val="7030A0"/>
          <w:sz w:val="22"/>
          <w:szCs w:val="22"/>
          <w:u w:val="single"/>
          <w:lang w:eastAsia="en-US"/>
        </w:rPr>
        <w:t>уч</w:t>
      </w:r>
      <w:proofErr w:type="spellEnd"/>
      <w:r w:rsidRPr="007E052B">
        <w:rPr>
          <w:rFonts w:eastAsia="Calibri"/>
          <w:color w:val="7030A0"/>
          <w:sz w:val="22"/>
          <w:szCs w:val="22"/>
          <w:u w:val="single"/>
          <w:lang w:eastAsia="en-US"/>
        </w:rPr>
        <w:t>. год были поставлены следующие задачи:</w:t>
      </w:r>
    </w:p>
    <w:p w:rsidR="007E052B" w:rsidRPr="007E052B" w:rsidRDefault="007E052B" w:rsidP="007E052B">
      <w:pPr>
        <w:jc w:val="both"/>
        <w:rPr>
          <w:color w:val="7030A0"/>
          <w:sz w:val="22"/>
          <w:szCs w:val="22"/>
        </w:rPr>
      </w:pPr>
      <w:proofErr w:type="gramStart"/>
      <w:r w:rsidRPr="007E052B">
        <w:rPr>
          <w:iCs/>
          <w:color w:val="7030A0"/>
          <w:sz w:val="22"/>
          <w:szCs w:val="22"/>
          <w:lang w:val="en-US"/>
        </w:rPr>
        <w:t>I</w:t>
      </w:r>
      <w:r w:rsidRPr="007E052B">
        <w:rPr>
          <w:iCs/>
          <w:color w:val="7030A0"/>
          <w:sz w:val="22"/>
          <w:szCs w:val="22"/>
        </w:rPr>
        <w:t>. Продолжать работу по сохранению и укреплению здоровья детей</w:t>
      </w:r>
      <w:r w:rsidRPr="007E052B">
        <w:rPr>
          <w:color w:val="7030A0"/>
          <w:sz w:val="22"/>
          <w:szCs w:val="22"/>
          <w:shd w:val="clear" w:color="auto" w:fill="FFFFFF"/>
        </w:rPr>
        <w:t>.</w:t>
      </w:r>
      <w:proofErr w:type="gramEnd"/>
      <w:r w:rsidRPr="007E052B">
        <w:rPr>
          <w:color w:val="7030A0"/>
          <w:sz w:val="22"/>
          <w:szCs w:val="22"/>
          <w:shd w:val="clear" w:color="auto" w:fill="FFFFFF"/>
        </w:rPr>
        <w:t xml:space="preserve"> Обеспечивать  преемственность по </w:t>
      </w:r>
      <w:proofErr w:type="spellStart"/>
      <w:r w:rsidRPr="007E052B">
        <w:rPr>
          <w:color w:val="7030A0"/>
          <w:sz w:val="22"/>
          <w:szCs w:val="22"/>
          <w:shd w:val="clear" w:color="auto" w:fill="FFFFFF"/>
        </w:rPr>
        <w:t>здоровьесбережению</w:t>
      </w:r>
      <w:proofErr w:type="spellEnd"/>
      <w:r w:rsidRPr="007E052B">
        <w:rPr>
          <w:color w:val="7030A0"/>
          <w:sz w:val="22"/>
          <w:szCs w:val="22"/>
          <w:shd w:val="clear" w:color="auto" w:fill="FFFFFF"/>
        </w:rPr>
        <w:t xml:space="preserve"> дошкольного и семейного воспитания. </w:t>
      </w:r>
    </w:p>
    <w:p w:rsidR="007E052B" w:rsidRPr="007E052B" w:rsidRDefault="007E052B" w:rsidP="007E052B">
      <w:pPr>
        <w:jc w:val="both"/>
        <w:rPr>
          <w:color w:val="7030A0"/>
          <w:sz w:val="22"/>
          <w:szCs w:val="22"/>
        </w:rPr>
      </w:pPr>
      <w:r w:rsidRPr="007E052B">
        <w:rPr>
          <w:color w:val="7030A0"/>
          <w:sz w:val="22"/>
          <w:szCs w:val="22"/>
          <w:lang w:val="en-US"/>
        </w:rPr>
        <w:t>II</w:t>
      </w:r>
      <w:r w:rsidRPr="007E052B">
        <w:rPr>
          <w:color w:val="7030A0"/>
          <w:sz w:val="22"/>
          <w:szCs w:val="22"/>
        </w:rPr>
        <w:t>. Формировать у педагогов новое профессионально-педагогическое видение содержания и организации образовательного процесса ДОУ в соответствии с ФГОС ДО.</w:t>
      </w:r>
    </w:p>
    <w:p w:rsidR="007E052B" w:rsidRPr="007E052B" w:rsidRDefault="007E052B" w:rsidP="007E052B">
      <w:pPr>
        <w:jc w:val="both"/>
        <w:rPr>
          <w:color w:val="7030A0"/>
          <w:sz w:val="22"/>
          <w:szCs w:val="22"/>
        </w:rPr>
      </w:pPr>
      <w:proofErr w:type="gramStart"/>
      <w:r w:rsidRPr="007E052B">
        <w:rPr>
          <w:color w:val="7030A0"/>
          <w:sz w:val="22"/>
          <w:szCs w:val="22"/>
          <w:lang w:val="en-US"/>
        </w:rPr>
        <w:t>III</w:t>
      </w:r>
      <w:r w:rsidRPr="007E052B">
        <w:rPr>
          <w:color w:val="7030A0"/>
          <w:sz w:val="22"/>
          <w:szCs w:val="22"/>
        </w:rPr>
        <w:t xml:space="preserve"> Использовать разнообразные направления для совместной деятельности с родителями через познавательную и речевую деятельность с учетом национально-региональных особенностей и через внедрение УМК по изучению детей государственным языкам РТ.</w:t>
      </w:r>
      <w:proofErr w:type="gramEnd"/>
    </w:p>
    <w:p w:rsidR="007E052B" w:rsidRPr="007E052B" w:rsidRDefault="007E052B" w:rsidP="007E052B">
      <w:pPr>
        <w:jc w:val="both"/>
        <w:rPr>
          <w:rFonts w:eastAsia="Calibri"/>
          <w:color w:val="7030A0"/>
          <w:sz w:val="22"/>
          <w:szCs w:val="22"/>
          <w:lang w:eastAsia="en-US"/>
        </w:rPr>
      </w:pPr>
      <w:r w:rsidRPr="007E052B">
        <w:rPr>
          <w:rFonts w:eastAsia="Calibri"/>
          <w:color w:val="7030A0"/>
          <w:sz w:val="22"/>
          <w:szCs w:val="22"/>
          <w:lang w:eastAsia="en-US"/>
        </w:rPr>
        <w:t xml:space="preserve">В течение года коллективом ДОУ велась активная работа по реализации этих задач. </w:t>
      </w:r>
    </w:p>
    <w:p w:rsidR="007E052B" w:rsidRPr="007E052B" w:rsidRDefault="007E052B" w:rsidP="007E052B">
      <w:pPr>
        <w:rPr>
          <w:rFonts w:eastAsia="Calibri"/>
          <w:color w:val="7030A0"/>
          <w:sz w:val="22"/>
          <w:szCs w:val="22"/>
          <w:lang w:eastAsia="en-US"/>
        </w:rPr>
      </w:pPr>
      <w:r w:rsidRPr="007E052B">
        <w:rPr>
          <w:rFonts w:eastAsia="Calibri"/>
          <w:color w:val="7030A0"/>
          <w:sz w:val="22"/>
          <w:szCs w:val="22"/>
          <w:lang w:eastAsia="en-US"/>
        </w:rPr>
        <w:t>Для эффективной организации образовательного процесса в дошкольном учреждении велась работа по повышению профессиональной компетентности педагогов. Методическая работа</w:t>
      </w:r>
      <w:proofErr w:type="gramStart"/>
      <w:r w:rsidRPr="007E052B">
        <w:rPr>
          <w:rFonts w:eastAsia="Calibri"/>
          <w:color w:val="7030A0"/>
          <w:sz w:val="22"/>
          <w:szCs w:val="22"/>
          <w:lang w:eastAsia="en-US"/>
        </w:rPr>
        <w:t xml:space="preserve"> ,</w:t>
      </w:r>
      <w:proofErr w:type="gramEnd"/>
      <w:r w:rsidRPr="007E052B">
        <w:rPr>
          <w:rFonts w:eastAsia="Calibri"/>
          <w:color w:val="7030A0"/>
          <w:sz w:val="22"/>
          <w:szCs w:val="22"/>
          <w:lang w:eastAsia="en-US"/>
        </w:rPr>
        <w:t xml:space="preserve"> как часть целостной системы непрерывного образования, была направлена на углубление, актуализацию знаний, умений и навыков педагогов, основанных на достижениях науки и передового педагогического опыта, способствующих повышению профессионального мастерства, необходимого для качественной образ</w:t>
      </w:r>
      <w:r w:rsidRPr="007E052B">
        <w:rPr>
          <w:rFonts w:eastAsia="Calibri"/>
          <w:noProof/>
          <w:color w:val="7030A0"/>
          <w:sz w:val="22"/>
          <w:szCs w:val="22"/>
        </w:rPr>
        <w:t xml:space="preserve"> </w:t>
      </w:r>
      <w:proofErr w:type="spellStart"/>
      <w:r w:rsidRPr="007E052B">
        <w:rPr>
          <w:rFonts w:eastAsia="Calibri"/>
          <w:color w:val="7030A0"/>
          <w:sz w:val="22"/>
          <w:szCs w:val="22"/>
          <w:lang w:eastAsia="en-US"/>
        </w:rPr>
        <w:t>овательной</w:t>
      </w:r>
      <w:proofErr w:type="spellEnd"/>
      <w:r w:rsidRPr="007E052B">
        <w:rPr>
          <w:rFonts w:eastAsia="Calibri"/>
          <w:color w:val="7030A0"/>
          <w:sz w:val="22"/>
          <w:szCs w:val="22"/>
          <w:lang w:eastAsia="en-US"/>
        </w:rPr>
        <w:t xml:space="preserve"> работы в ДОУ.</w:t>
      </w:r>
      <w:r w:rsidRPr="007E052B">
        <w:rPr>
          <w:snapToGrid w:val="0"/>
          <w:color w:val="7030A0"/>
          <w:w w:val="1"/>
          <w:sz w:val="22"/>
          <w:szCs w:val="22"/>
          <w:bdr w:val="none" w:sz="0" w:space="0" w:color="auto" w:frame="1"/>
          <w:shd w:val="clear" w:color="auto" w:fill="000000"/>
        </w:rPr>
        <w:t xml:space="preserve"> </w:t>
      </w:r>
    </w:p>
    <w:p w:rsidR="007E052B" w:rsidRPr="007E052B" w:rsidRDefault="007E052B" w:rsidP="007E052B">
      <w:pPr>
        <w:ind w:firstLine="709"/>
        <w:jc w:val="both"/>
        <w:rPr>
          <w:color w:val="7030A0"/>
          <w:sz w:val="22"/>
          <w:szCs w:val="22"/>
        </w:rPr>
      </w:pPr>
      <w:r w:rsidRPr="007E052B">
        <w:rPr>
          <w:b/>
          <w:color w:val="7030A0"/>
          <w:sz w:val="22"/>
          <w:szCs w:val="22"/>
          <w:u w:val="single"/>
        </w:rPr>
        <w:t>Работа с родителями</w:t>
      </w:r>
      <w:r w:rsidRPr="007E052B">
        <w:rPr>
          <w:color w:val="7030A0"/>
          <w:sz w:val="22"/>
          <w:szCs w:val="22"/>
        </w:rPr>
        <w:t xml:space="preserve"> строилась на единстве принципов воспитания детей в дошкольном учреждении и семье, </w:t>
      </w:r>
      <w:proofErr w:type="gramStart"/>
      <w:r w:rsidRPr="007E052B">
        <w:rPr>
          <w:color w:val="7030A0"/>
          <w:sz w:val="22"/>
          <w:szCs w:val="22"/>
        </w:rPr>
        <w:t>согласно</w:t>
      </w:r>
      <w:proofErr w:type="gramEnd"/>
      <w:r w:rsidRPr="007E052B">
        <w:rPr>
          <w:color w:val="7030A0"/>
          <w:sz w:val="22"/>
          <w:szCs w:val="22"/>
        </w:rPr>
        <w:t xml:space="preserve"> годового плана работы.</w:t>
      </w:r>
    </w:p>
    <w:p w:rsidR="007E052B" w:rsidRPr="007E052B" w:rsidRDefault="007E052B" w:rsidP="007E052B">
      <w:pPr>
        <w:ind w:firstLine="709"/>
        <w:jc w:val="both"/>
        <w:rPr>
          <w:color w:val="7030A0"/>
          <w:sz w:val="22"/>
          <w:szCs w:val="22"/>
        </w:rPr>
      </w:pPr>
      <w:r w:rsidRPr="007E052B">
        <w:rPr>
          <w:color w:val="7030A0"/>
          <w:sz w:val="22"/>
          <w:szCs w:val="22"/>
        </w:rPr>
        <w:t xml:space="preserve"> В  2021-2022 </w:t>
      </w:r>
      <w:proofErr w:type="spellStart"/>
      <w:r w:rsidRPr="007E052B">
        <w:rPr>
          <w:color w:val="7030A0"/>
          <w:sz w:val="22"/>
          <w:szCs w:val="22"/>
        </w:rPr>
        <w:t>уч</w:t>
      </w:r>
      <w:proofErr w:type="spellEnd"/>
      <w:r w:rsidRPr="007E052B">
        <w:rPr>
          <w:color w:val="7030A0"/>
          <w:sz w:val="22"/>
          <w:szCs w:val="22"/>
        </w:rPr>
        <w:t>. году  воспитательно-образовательный  процесс для родителей освещался на   официальном сайте ДОУ</w:t>
      </w:r>
      <w:r w:rsidRPr="007E052B">
        <w:rPr>
          <w:rFonts w:eastAsia="Calibri"/>
          <w:color w:val="7030A0"/>
          <w:sz w:val="22"/>
          <w:szCs w:val="22"/>
          <w:lang w:eastAsia="en-US"/>
        </w:rPr>
        <w:t xml:space="preserve"> </w:t>
      </w:r>
      <w:r w:rsidRPr="007E052B">
        <w:rPr>
          <w:color w:val="7030A0"/>
          <w:sz w:val="22"/>
          <w:szCs w:val="22"/>
        </w:rPr>
        <w:t xml:space="preserve">в системе «Электронное образование», Родители принимали  участие в праздниках, досугах, развлечениях, спортивных состязаниях, семейных походах, привлекались к обсуждению проблем воспитания в </w:t>
      </w:r>
      <w:proofErr w:type="spellStart"/>
      <w:proofErr w:type="gramStart"/>
      <w:r w:rsidRPr="007E052B">
        <w:rPr>
          <w:color w:val="7030A0"/>
          <w:sz w:val="22"/>
          <w:szCs w:val="22"/>
        </w:rPr>
        <w:t>интернет-группах</w:t>
      </w:r>
      <w:proofErr w:type="spellEnd"/>
      <w:proofErr w:type="gramEnd"/>
      <w:r w:rsidRPr="007E052B">
        <w:rPr>
          <w:color w:val="7030A0"/>
          <w:sz w:val="22"/>
          <w:szCs w:val="22"/>
        </w:rPr>
        <w:t>.</w:t>
      </w:r>
    </w:p>
    <w:p w:rsidR="007E052B" w:rsidRPr="007E052B" w:rsidRDefault="007E052B" w:rsidP="007E052B">
      <w:pPr>
        <w:autoSpaceDE w:val="0"/>
        <w:autoSpaceDN w:val="0"/>
        <w:adjustRightInd w:val="0"/>
        <w:ind w:firstLine="708"/>
        <w:jc w:val="both"/>
        <w:rPr>
          <w:rFonts w:eastAsia="Calibri"/>
          <w:color w:val="7030A0"/>
          <w:sz w:val="22"/>
          <w:szCs w:val="22"/>
          <w:lang w:eastAsia="en-US"/>
        </w:rPr>
      </w:pPr>
      <w:r w:rsidRPr="007E052B">
        <w:rPr>
          <w:rFonts w:eastAsia="Calibri"/>
          <w:color w:val="7030A0"/>
          <w:sz w:val="22"/>
          <w:szCs w:val="22"/>
          <w:lang w:eastAsia="en-US"/>
        </w:rPr>
        <w:t>В течение всего года:</w:t>
      </w:r>
    </w:p>
    <w:p w:rsidR="007E052B" w:rsidRPr="007E052B" w:rsidRDefault="007E052B" w:rsidP="007E052B">
      <w:pPr>
        <w:autoSpaceDE w:val="0"/>
        <w:autoSpaceDN w:val="0"/>
        <w:adjustRightInd w:val="0"/>
        <w:rPr>
          <w:rFonts w:eastAsia="Calibri"/>
          <w:color w:val="7030A0"/>
          <w:sz w:val="22"/>
          <w:szCs w:val="22"/>
          <w:lang w:eastAsia="en-US"/>
        </w:rPr>
      </w:pPr>
      <w:r w:rsidRPr="007E052B">
        <w:rPr>
          <w:rFonts w:eastAsia="Calibri"/>
          <w:color w:val="7030A0"/>
          <w:sz w:val="22"/>
          <w:szCs w:val="22"/>
          <w:lang w:eastAsia="en-US"/>
        </w:rPr>
        <w:t>- плановые два  родительских собрания</w:t>
      </w:r>
    </w:p>
    <w:p w:rsidR="007E052B" w:rsidRPr="00566009" w:rsidRDefault="007E052B" w:rsidP="007E052B">
      <w:pPr>
        <w:autoSpaceDE w:val="0"/>
        <w:autoSpaceDN w:val="0"/>
        <w:adjustRightInd w:val="0"/>
        <w:rPr>
          <w:rFonts w:eastAsia="Calibri"/>
          <w:color w:val="7030A0"/>
          <w:sz w:val="22"/>
          <w:szCs w:val="22"/>
          <w:lang w:eastAsia="en-US"/>
        </w:rPr>
      </w:pPr>
      <w:r w:rsidRPr="007E052B">
        <w:rPr>
          <w:rFonts w:eastAsia="Calibri"/>
          <w:color w:val="7030A0"/>
          <w:sz w:val="22"/>
          <w:szCs w:val="22"/>
          <w:lang w:eastAsia="en-US"/>
        </w:rPr>
        <w:t xml:space="preserve"> – проведены</w:t>
      </w:r>
      <w:r w:rsidR="00566009">
        <w:rPr>
          <w:rFonts w:eastAsia="Calibri"/>
          <w:noProof/>
          <w:color w:val="7030A0"/>
          <w:sz w:val="22"/>
          <w:szCs w:val="22"/>
        </w:rPr>
        <w:drawing>
          <wp:inline distT="0" distB="0" distL="0" distR="0">
            <wp:extent cx="1697957" cy="1050308"/>
            <wp:effectExtent l="19050" t="0" r="0" b="0"/>
            <wp:docPr id="3" name="Рисунок 1" descr="C:\Users\User\Desktop\ФОТО ДОУ\Грамоты\Эковесна 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ДОУ\Грамоты\Эковесна 202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188" cy="1062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052B">
        <w:rPr>
          <w:rFonts w:eastAsia="Calibri"/>
          <w:color w:val="7030A0"/>
          <w:sz w:val="22"/>
          <w:szCs w:val="22"/>
          <w:lang w:eastAsia="en-US"/>
        </w:rPr>
        <w:t xml:space="preserve">  семей</w:t>
      </w:r>
      <w:r w:rsidR="00566009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085850" cy="1103998"/>
            <wp:effectExtent l="19050" t="0" r="0" b="0"/>
            <wp:docPr id="4" name="Рисунок 2" descr="C:\Users\User\Desktop\ФОТО ДОУ\Грамоты\20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ДОУ\Грамоты\2022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643" cy="1110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7E052B">
        <w:rPr>
          <w:rFonts w:eastAsia="Calibri"/>
          <w:color w:val="7030A0"/>
          <w:sz w:val="22"/>
          <w:szCs w:val="22"/>
          <w:lang w:eastAsia="en-US"/>
        </w:rPr>
        <w:t>ные</w:t>
      </w:r>
      <w:proofErr w:type="spellEnd"/>
      <w:r w:rsidRPr="007E052B">
        <w:rPr>
          <w:rFonts w:eastAsia="Calibri"/>
          <w:color w:val="7030A0"/>
          <w:sz w:val="22"/>
          <w:szCs w:val="22"/>
          <w:lang w:eastAsia="en-US"/>
        </w:rPr>
        <w:t xml:space="preserve"> кон</w:t>
      </w:r>
      <w:r w:rsidRPr="007E052B">
        <w:rPr>
          <w:snapToGrid w:val="0"/>
          <w:color w:val="7030A0"/>
          <w:w w:val="1"/>
          <w:sz w:val="22"/>
          <w:szCs w:val="22"/>
          <w:bdr w:val="none" w:sz="0" w:space="0" w:color="auto" w:frame="1"/>
          <w:shd w:val="clear" w:color="auto" w:fill="000000"/>
        </w:rPr>
        <w:t xml:space="preserve"> </w:t>
      </w:r>
      <w:r w:rsidRPr="007E052B">
        <w:rPr>
          <w:rFonts w:eastAsia="Calibri"/>
          <w:color w:val="7030A0"/>
          <w:sz w:val="22"/>
          <w:szCs w:val="22"/>
          <w:lang w:eastAsia="en-US"/>
        </w:rPr>
        <w:t>кур</w:t>
      </w:r>
      <w:r w:rsidR="00566009" w:rsidRPr="0056600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7E052B">
        <w:rPr>
          <w:rFonts w:eastAsia="Calibri"/>
          <w:color w:val="7030A0"/>
          <w:sz w:val="22"/>
          <w:szCs w:val="22"/>
          <w:lang w:eastAsia="en-US"/>
        </w:rPr>
        <w:t>с</w:t>
      </w:r>
      <w:r w:rsidR="00566009" w:rsidRPr="0056600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proofErr w:type="spellStart"/>
      <w:r w:rsidRPr="007E052B">
        <w:rPr>
          <w:rFonts w:eastAsia="Calibri"/>
          <w:color w:val="7030A0"/>
          <w:sz w:val="22"/>
          <w:szCs w:val="22"/>
          <w:lang w:eastAsia="en-US"/>
        </w:rPr>
        <w:t>ы</w:t>
      </w:r>
      <w:proofErr w:type="spellEnd"/>
      <w:r w:rsidRPr="007E052B">
        <w:rPr>
          <w:rFonts w:eastAsia="Calibri"/>
          <w:color w:val="7030A0"/>
          <w:sz w:val="22"/>
          <w:szCs w:val="22"/>
          <w:lang w:eastAsia="en-US"/>
        </w:rPr>
        <w:t xml:space="preserve"> и выставки</w:t>
      </w:r>
      <w:proofErr w:type="gramStart"/>
      <w:r w:rsidRPr="007E052B">
        <w:rPr>
          <w:rFonts w:eastAsia="Calibri"/>
          <w:color w:val="7030A0"/>
          <w:sz w:val="22"/>
          <w:szCs w:val="22"/>
          <w:lang w:eastAsia="en-US"/>
        </w:rPr>
        <w:t xml:space="preserve"> .</w:t>
      </w:r>
      <w:proofErr w:type="gramEnd"/>
      <w:r w:rsidR="00566009" w:rsidRPr="0056600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566009">
        <w:rPr>
          <w:rFonts w:eastAsia="Calibri"/>
          <w:noProof/>
          <w:color w:val="7030A0"/>
          <w:sz w:val="22"/>
          <w:szCs w:val="22"/>
        </w:rPr>
        <w:drawing>
          <wp:inline distT="0" distB="0" distL="0" distR="0">
            <wp:extent cx="2219325" cy="1457325"/>
            <wp:effectExtent l="19050" t="0" r="9525" b="0"/>
            <wp:docPr id="8" name="Рисунок 4" descr="C:\Users\User\Desktop\ФОТО ДОУ\20221124_102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ДОУ\20221124_1025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409" cy="1458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52B" w:rsidRPr="007E052B" w:rsidRDefault="007E052B" w:rsidP="007E052B">
      <w:pPr>
        <w:autoSpaceDE w:val="0"/>
        <w:autoSpaceDN w:val="0"/>
        <w:adjustRightInd w:val="0"/>
        <w:ind w:firstLine="708"/>
        <w:jc w:val="both"/>
        <w:rPr>
          <w:rFonts w:eastAsia="Calibri"/>
          <w:color w:val="7030A0"/>
          <w:sz w:val="22"/>
          <w:szCs w:val="22"/>
          <w:lang w:eastAsia="en-US"/>
        </w:rPr>
      </w:pPr>
      <w:r w:rsidRPr="007E052B">
        <w:rPr>
          <w:rFonts w:eastAsia="Calibri"/>
          <w:color w:val="7030A0"/>
          <w:sz w:val="22"/>
          <w:szCs w:val="22"/>
          <w:lang w:eastAsia="en-US"/>
        </w:rPr>
        <w:t>В работе с родителями воспитанников использовались следующие цифровые образовательные ресурсы:</w:t>
      </w:r>
      <w:r w:rsidRPr="007E052B">
        <w:rPr>
          <w:snapToGrid w:val="0"/>
          <w:color w:val="7030A0"/>
          <w:w w:val="1"/>
          <w:sz w:val="22"/>
          <w:szCs w:val="22"/>
          <w:bdr w:val="none" w:sz="0" w:space="0" w:color="auto" w:frame="1"/>
          <w:shd w:val="clear" w:color="auto" w:fill="000000"/>
        </w:rPr>
        <w:t xml:space="preserve"> </w:t>
      </w:r>
    </w:p>
    <w:p w:rsidR="007E052B" w:rsidRPr="007E052B" w:rsidRDefault="007E052B" w:rsidP="007E052B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eastAsia="Calibri"/>
          <w:color w:val="7030A0"/>
          <w:sz w:val="22"/>
          <w:szCs w:val="22"/>
          <w:lang w:eastAsia="en-US"/>
        </w:rPr>
      </w:pPr>
      <w:r w:rsidRPr="007E052B">
        <w:rPr>
          <w:rFonts w:eastAsia="Calibri"/>
          <w:color w:val="7030A0"/>
          <w:sz w:val="22"/>
          <w:szCs w:val="22"/>
          <w:lang w:eastAsia="en-US"/>
        </w:rPr>
        <w:t xml:space="preserve">мультимедиа – презентации; </w:t>
      </w:r>
    </w:p>
    <w:p w:rsidR="007E052B" w:rsidRPr="007E052B" w:rsidRDefault="007E052B" w:rsidP="007E052B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eastAsia="Calibri"/>
          <w:color w:val="7030A0"/>
          <w:sz w:val="22"/>
          <w:szCs w:val="22"/>
          <w:lang w:eastAsia="en-US"/>
        </w:rPr>
      </w:pPr>
      <w:proofErr w:type="spellStart"/>
      <w:r w:rsidRPr="007E052B">
        <w:rPr>
          <w:rFonts w:eastAsia="Calibri"/>
          <w:color w:val="7030A0"/>
          <w:sz w:val="22"/>
          <w:szCs w:val="22"/>
          <w:lang w:eastAsia="en-US"/>
        </w:rPr>
        <w:t>видеогостинные</w:t>
      </w:r>
      <w:proofErr w:type="spellEnd"/>
      <w:r w:rsidRPr="007E052B">
        <w:rPr>
          <w:rFonts w:eastAsia="Calibri"/>
          <w:color w:val="7030A0"/>
          <w:sz w:val="22"/>
          <w:szCs w:val="22"/>
          <w:lang w:eastAsia="en-US"/>
        </w:rPr>
        <w:t xml:space="preserve">, </w:t>
      </w:r>
      <w:proofErr w:type="gramStart"/>
      <w:r w:rsidRPr="007E052B">
        <w:rPr>
          <w:rFonts w:eastAsia="Calibri"/>
          <w:color w:val="7030A0"/>
          <w:sz w:val="22"/>
          <w:szCs w:val="22"/>
          <w:lang w:eastAsia="en-US"/>
        </w:rPr>
        <w:t>отражающие</w:t>
      </w:r>
      <w:proofErr w:type="gramEnd"/>
      <w:r w:rsidRPr="007E052B">
        <w:rPr>
          <w:rFonts w:eastAsia="Calibri"/>
          <w:color w:val="7030A0"/>
          <w:sz w:val="22"/>
          <w:szCs w:val="22"/>
          <w:lang w:eastAsia="en-US"/>
        </w:rPr>
        <w:t xml:space="preserve"> жизнь ребенка в ДОУ,</w:t>
      </w:r>
    </w:p>
    <w:p w:rsidR="007E052B" w:rsidRPr="007E052B" w:rsidRDefault="007E052B" w:rsidP="007E052B">
      <w:pPr>
        <w:jc w:val="both"/>
        <w:rPr>
          <w:rFonts w:eastAsia="Calibri"/>
          <w:color w:val="7030A0"/>
          <w:sz w:val="22"/>
          <w:szCs w:val="22"/>
          <w:lang w:eastAsia="en-US"/>
        </w:rPr>
      </w:pPr>
      <w:r w:rsidRPr="007E052B">
        <w:rPr>
          <w:rFonts w:eastAsia="Calibri"/>
          <w:b/>
          <w:color w:val="7030A0"/>
          <w:sz w:val="22"/>
          <w:szCs w:val="22"/>
          <w:lang w:eastAsia="en-US"/>
        </w:rPr>
        <w:t>Вывод:</w:t>
      </w:r>
      <w:r w:rsidRPr="007E052B">
        <w:rPr>
          <w:color w:val="7030A0"/>
          <w:sz w:val="22"/>
          <w:szCs w:val="22"/>
        </w:rPr>
        <w:t xml:space="preserve"> Методическая работа направлена на профессиональное становление, эффективную работу и создание условий, побуждающих к  работе педагога в инновационном режиме.</w:t>
      </w:r>
      <w:r w:rsidRPr="007E052B">
        <w:rPr>
          <w:rFonts w:eastAsia="Calibri"/>
          <w:color w:val="7030A0"/>
          <w:sz w:val="22"/>
          <w:szCs w:val="22"/>
          <w:lang w:eastAsia="en-US"/>
        </w:rPr>
        <w:t xml:space="preserve">  Воспитатели повышают свой профессиональный уровень, для них становится потребностью узнать что-то новое, научиться делать то, что они еще не умеют.</w:t>
      </w:r>
    </w:p>
    <w:p w:rsidR="007E052B" w:rsidRPr="007E052B" w:rsidRDefault="007E052B" w:rsidP="007E052B">
      <w:pPr>
        <w:autoSpaceDE w:val="0"/>
        <w:autoSpaceDN w:val="0"/>
        <w:adjustRightInd w:val="0"/>
        <w:jc w:val="both"/>
        <w:rPr>
          <w:rFonts w:eastAsia="Calibri"/>
          <w:b/>
          <w:color w:val="7030A0"/>
          <w:sz w:val="22"/>
          <w:szCs w:val="22"/>
          <w:lang w:eastAsia="en-US"/>
        </w:rPr>
      </w:pPr>
      <w:r w:rsidRPr="007E052B">
        <w:rPr>
          <w:rFonts w:eastAsia="Calibri"/>
          <w:b/>
          <w:color w:val="7030A0"/>
          <w:sz w:val="22"/>
          <w:szCs w:val="22"/>
          <w:lang w:eastAsia="en-US"/>
        </w:rPr>
        <w:lastRenderedPageBreak/>
        <w:t>3.Анализ управленческой деятельности.</w:t>
      </w:r>
    </w:p>
    <w:p w:rsidR="007E052B" w:rsidRPr="007E052B" w:rsidRDefault="007E052B" w:rsidP="007E052B">
      <w:pPr>
        <w:jc w:val="both"/>
        <w:rPr>
          <w:rFonts w:eastAsia="Calibri"/>
          <w:color w:val="7030A0"/>
          <w:sz w:val="22"/>
          <w:szCs w:val="22"/>
          <w:lang w:eastAsia="en-US"/>
        </w:rPr>
      </w:pPr>
      <w:r w:rsidRPr="007E052B">
        <w:rPr>
          <w:rFonts w:eastAsia="Calibri"/>
          <w:color w:val="7030A0"/>
          <w:sz w:val="22"/>
          <w:szCs w:val="22"/>
          <w:lang w:eastAsia="en-US"/>
        </w:rPr>
        <w:t>Система  управления ДОУ, основана на принципах менеджмента и ориентирована на качество предоставляемых образовательных услуг, позволяющих быть конкурентоспособным адаптированным образовательным учреждением.</w:t>
      </w:r>
    </w:p>
    <w:p w:rsidR="007E052B" w:rsidRPr="007E052B" w:rsidRDefault="007E052B" w:rsidP="007E052B">
      <w:pPr>
        <w:ind w:firstLine="708"/>
        <w:jc w:val="both"/>
        <w:rPr>
          <w:rFonts w:eastAsia="Calibri"/>
          <w:color w:val="7030A0"/>
          <w:sz w:val="22"/>
          <w:szCs w:val="22"/>
          <w:lang w:eastAsia="en-US"/>
        </w:rPr>
      </w:pPr>
      <w:r w:rsidRPr="007E052B">
        <w:rPr>
          <w:rFonts w:eastAsia="Calibri"/>
          <w:color w:val="7030A0"/>
          <w:sz w:val="22"/>
          <w:szCs w:val="22"/>
          <w:lang w:eastAsia="en-US"/>
        </w:rPr>
        <w:t>Ежегодно изучается социальный заказ и потребности родителей. С этой целью проводится анкетирование родителей (изучение спроса, социометрия родительского состава).  Создан банк данных по социальному, национальному составу семьи. Изучены образовательные потребности  и запросы родителей по проблемам «Педагогические установки родителей», «Изучение мнения родителей о качестве оказания образовательных услуг детским дошкольным учреждением»,  «Удовлетворенность качеством питания детей в ДОУ»</w:t>
      </w:r>
      <w:proofErr w:type="gramStart"/>
      <w:r w:rsidRPr="007E052B">
        <w:rPr>
          <w:rFonts w:eastAsia="Calibri"/>
          <w:color w:val="7030A0"/>
          <w:sz w:val="22"/>
          <w:szCs w:val="22"/>
          <w:lang w:eastAsia="en-US"/>
        </w:rPr>
        <w:t xml:space="preserve"> .</w:t>
      </w:r>
      <w:proofErr w:type="gramEnd"/>
    </w:p>
    <w:p w:rsidR="007E052B" w:rsidRPr="007E052B" w:rsidRDefault="007E052B" w:rsidP="007E052B">
      <w:pPr>
        <w:ind w:firstLine="708"/>
        <w:jc w:val="both"/>
        <w:rPr>
          <w:rFonts w:eastAsia="Calibri"/>
          <w:color w:val="7030A0"/>
          <w:sz w:val="22"/>
          <w:szCs w:val="22"/>
          <w:lang w:eastAsia="en-US"/>
        </w:rPr>
      </w:pPr>
      <w:r w:rsidRPr="007E052B">
        <w:rPr>
          <w:rFonts w:eastAsia="Calibri"/>
          <w:color w:val="7030A0"/>
          <w:sz w:val="22"/>
          <w:szCs w:val="22"/>
          <w:lang w:eastAsia="en-US"/>
        </w:rPr>
        <w:t>Используются эффективные технологии управления воспитательно-образовательным процессом. А именно, планирование работы в соответствии с мониторингом,  обеспечение эмоционального комфорта детей, родителей и педагогов.</w:t>
      </w:r>
    </w:p>
    <w:p w:rsidR="007E052B" w:rsidRPr="007E052B" w:rsidRDefault="007E052B" w:rsidP="007E052B">
      <w:pPr>
        <w:ind w:firstLine="708"/>
        <w:jc w:val="both"/>
        <w:rPr>
          <w:rFonts w:eastAsia="Calibri"/>
          <w:color w:val="7030A0"/>
          <w:sz w:val="22"/>
          <w:szCs w:val="22"/>
          <w:lang w:eastAsia="en-US"/>
        </w:rPr>
      </w:pPr>
      <w:r w:rsidRPr="007E052B">
        <w:rPr>
          <w:rFonts w:eastAsia="Calibri"/>
          <w:color w:val="7030A0"/>
          <w:sz w:val="22"/>
          <w:szCs w:val="22"/>
          <w:lang w:eastAsia="en-US"/>
        </w:rPr>
        <w:t xml:space="preserve">Создана система методического сопровождения. </w:t>
      </w:r>
      <w:proofErr w:type="spellStart"/>
      <w:proofErr w:type="gramStart"/>
      <w:r w:rsidRPr="007E052B">
        <w:rPr>
          <w:rFonts w:eastAsia="Calibri"/>
          <w:color w:val="7030A0"/>
          <w:sz w:val="22"/>
          <w:szCs w:val="22"/>
          <w:lang w:eastAsia="en-US"/>
        </w:rPr>
        <w:t>Воспитательно</w:t>
      </w:r>
      <w:proofErr w:type="spellEnd"/>
      <w:r w:rsidRPr="007E052B">
        <w:rPr>
          <w:rFonts w:eastAsia="Calibri"/>
          <w:color w:val="7030A0"/>
          <w:sz w:val="22"/>
          <w:szCs w:val="22"/>
          <w:lang w:eastAsia="en-US"/>
        </w:rPr>
        <w:t xml:space="preserve"> - образовательные</w:t>
      </w:r>
      <w:proofErr w:type="gramEnd"/>
      <w:r w:rsidRPr="007E052B">
        <w:rPr>
          <w:rFonts w:eastAsia="Calibri"/>
          <w:color w:val="7030A0"/>
          <w:sz w:val="22"/>
          <w:szCs w:val="22"/>
          <w:lang w:eastAsia="en-US"/>
        </w:rPr>
        <w:t xml:space="preserve"> услуги оказываются с учетом социального заказа. Управление  и контроль педагогического процесса обеспечен компьютерными программами и технологиями. Организована работа сайта ДОУ для обмена опытом педагогической работы.</w:t>
      </w:r>
    </w:p>
    <w:p w:rsidR="007E052B" w:rsidRPr="007E052B" w:rsidRDefault="007E052B" w:rsidP="007E052B">
      <w:pPr>
        <w:ind w:firstLine="709"/>
        <w:jc w:val="both"/>
        <w:rPr>
          <w:rFonts w:eastAsia="Calibri"/>
          <w:color w:val="7030A0"/>
          <w:sz w:val="22"/>
          <w:szCs w:val="22"/>
          <w:lang w:bidi="en-US"/>
        </w:rPr>
      </w:pPr>
      <w:r w:rsidRPr="007E052B">
        <w:rPr>
          <w:rFonts w:eastAsia="Calibri"/>
          <w:color w:val="7030A0"/>
          <w:sz w:val="22"/>
          <w:szCs w:val="22"/>
          <w:lang w:bidi="en-US"/>
        </w:rPr>
        <w:t xml:space="preserve">Управленческие функции регулирования и контроля проходят через разные виды, формы и методы контроля по основным направлениям жизнедеятельности учреждения для решения его уставных целей и задач. Регламентация этой деятельности основывается на разработанном и утвержденном локальном акте «Положение о контрольной  деятельности», а также на «Циклограмме контрольно–аналитической деятельности ДОУ». По итогам проверок принимаются управленческие решения в виде справок, актов, рекомендаций и приказов, которые рассматриваются на заседаниях педсоветов и совещаниях при заведующем. </w:t>
      </w:r>
    </w:p>
    <w:p w:rsidR="007E052B" w:rsidRPr="007E052B" w:rsidRDefault="007E052B" w:rsidP="007E052B">
      <w:pPr>
        <w:ind w:firstLine="708"/>
        <w:jc w:val="both"/>
        <w:rPr>
          <w:color w:val="7030A0"/>
          <w:sz w:val="22"/>
          <w:szCs w:val="22"/>
        </w:rPr>
      </w:pPr>
      <w:r w:rsidRPr="007E052B">
        <w:rPr>
          <w:color w:val="7030A0"/>
          <w:sz w:val="22"/>
          <w:szCs w:val="22"/>
        </w:rPr>
        <w:t xml:space="preserve">Администрация ДОУ строит взаимоотношения с педагогами  на основе принципов уважения и сотрудничества. </w:t>
      </w:r>
    </w:p>
    <w:p w:rsidR="007E052B" w:rsidRPr="007E052B" w:rsidRDefault="007E052B" w:rsidP="007E052B">
      <w:pPr>
        <w:ind w:firstLine="708"/>
        <w:jc w:val="both"/>
        <w:rPr>
          <w:color w:val="7030A0"/>
          <w:sz w:val="22"/>
          <w:szCs w:val="22"/>
        </w:rPr>
      </w:pPr>
      <w:r w:rsidRPr="007E052B">
        <w:rPr>
          <w:color w:val="7030A0"/>
          <w:sz w:val="22"/>
          <w:szCs w:val="22"/>
        </w:rPr>
        <w:t>Анализ качественного состава педагогического коллектива МБДОУ «Краснооктябрьский детский сад  «Солнышко»</w:t>
      </w:r>
    </w:p>
    <w:p w:rsidR="007E052B" w:rsidRPr="007E052B" w:rsidRDefault="007E052B" w:rsidP="007E052B">
      <w:pPr>
        <w:ind w:firstLine="708"/>
        <w:jc w:val="both"/>
        <w:rPr>
          <w:color w:val="7030A0"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57"/>
        <w:gridCol w:w="1016"/>
        <w:gridCol w:w="1160"/>
        <w:gridCol w:w="1160"/>
        <w:gridCol w:w="1160"/>
        <w:gridCol w:w="1160"/>
        <w:gridCol w:w="1158"/>
      </w:tblGrid>
      <w:tr w:rsidR="007E052B" w:rsidRPr="007E052B" w:rsidTr="007E052B">
        <w:tc>
          <w:tcPr>
            <w:tcW w:w="1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052B" w:rsidRPr="007E052B" w:rsidRDefault="007E052B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7E052B">
              <w:rPr>
                <w:rFonts w:eastAsia="Calibri"/>
                <w:color w:val="7030A0"/>
                <w:sz w:val="22"/>
                <w:szCs w:val="22"/>
                <w:lang w:eastAsia="en-US"/>
              </w:rPr>
              <w:t>Квалификационная категория</w:t>
            </w:r>
          </w:p>
        </w:tc>
        <w:tc>
          <w:tcPr>
            <w:tcW w:w="11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052B" w:rsidRPr="007E052B" w:rsidRDefault="007E052B">
            <w:pPr>
              <w:jc w:val="center"/>
              <w:rPr>
                <w:rFonts w:eastAsia="Calibri"/>
                <w:color w:val="7030A0"/>
                <w:lang w:eastAsia="en-US"/>
              </w:rPr>
            </w:pPr>
            <w:r w:rsidRPr="007E052B">
              <w:rPr>
                <w:rFonts w:eastAsia="Calibri"/>
                <w:color w:val="7030A0"/>
                <w:sz w:val="22"/>
                <w:szCs w:val="22"/>
                <w:lang w:eastAsia="en-US"/>
              </w:rPr>
              <w:t>Май 2020г.</w:t>
            </w:r>
          </w:p>
        </w:tc>
        <w:tc>
          <w:tcPr>
            <w:tcW w:w="12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052B" w:rsidRPr="007E052B" w:rsidRDefault="007E052B">
            <w:pPr>
              <w:jc w:val="center"/>
              <w:rPr>
                <w:rFonts w:eastAsia="Calibri"/>
                <w:color w:val="7030A0"/>
                <w:lang w:eastAsia="en-US"/>
              </w:rPr>
            </w:pPr>
            <w:r w:rsidRPr="007E052B">
              <w:rPr>
                <w:rFonts w:eastAsia="Calibri"/>
                <w:color w:val="7030A0"/>
                <w:sz w:val="22"/>
                <w:szCs w:val="22"/>
                <w:lang w:eastAsia="en-US"/>
              </w:rPr>
              <w:t>Май 2021г.</w:t>
            </w:r>
          </w:p>
        </w:tc>
        <w:tc>
          <w:tcPr>
            <w:tcW w:w="12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052B" w:rsidRPr="007E052B" w:rsidRDefault="007E052B">
            <w:pPr>
              <w:jc w:val="center"/>
              <w:rPr>
                <w:rFonts w:eastAsia="Calibri"/>
                <w:color w:val="7030A0"/>
                <w:lang w:eastAsia="en-US"/>
              </w:rPr>
            </w:pPr>
            <w:r w:rsidRPr="007E052B">
              <w:rPr>
                <w:rFonts w:eastAsia="Calibri"/>
                <w:color w:val="7030A0"/>
                <w:sz w:val="22"/>
                <w:szCs w:val="22"/>
                <w:lang w:eastAsia="en-US"/>
              </w:rPr>
              <w:t>Май 2022г.</w:t>
            </w:r>
          </w:p>
        </w:tc>
      </w:tr>
      <w:tr w:rsidR="007E052B" w:rsidRPr="007E052B" w:rsidTr="007E052B">
        <w:tc>
          <w:tcPr>
            <w:tcW w:w="1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052B" w:rsidRPr="007E052B" w:rsidRDefault="007E052B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7E052B">
              <w:rPr>
                <w:rFonts w:eastAsia="Calibri"/>
                <w:color w:val="7030A0"/>
                <w:sz w:val="22"/>
                <w:szCs w:val="22"/>
                <w:lang w:eastAsia="en-US"/>
              </w:rPr>
              <w:t xml:space="preserve">Высшая 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52B" w:rsidRPr="007E052B" w:rsidRDefault="007E052B">
            <w:pPr>
              <w:jc w:val="center"/>
              <w:rPr>
                <w:rFonts w:eastAsia="Calibri"/>
                <w:color w:val="7030A0"/>
                <w:lang w:eastAsia="en-US"/>
              </w:rPr>
            </w:pP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052B" w:rsidRPr="007E052B" w:rsidRDefault="007E052B">
            <w:pPr>
              <w:jc w:val="center"/>
              <w:rPr>
                <w:rFonts w:eastAsia="Calibri"/>
                <w:color w:val="7030A0"/>
                <w:lang w:eastAsia="en-US"/>
              </w:rPr>
            </w:pP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052B" w:rsidRPr="007E052B" w:rsidRDefault="007E052B">
            <w:pPr>
              <w:jc w:val="center"/>
              <w:rPr>
                <w:rFonts w:eastAsia="Calibri"/>
                <w:color w:val="7030A0"/>
                <w:lang w:eastAsia="en-US"/>
              </w:rPr>
            </w:pP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052B" w:rsidRPr="007E052B" w:rsidRDefault="007E052B">
            <w:pPr>
              <w:jc w:val="center"/>
              <w:rPr>
                <w:rFonts w:eastAsia="Calibri"/>
                <w:b/>
                <w:color w:val="7030A0"/>
                <w:lang w:eastAsia="en-US"/>
              </w:rPr>
            </w:pP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052B" w:rsidRPr="007E052B" w:rsidRDefault="007E052B">
            <w:pPr>
              <w:jc w:val="center"/>
              <w:rPr>
                <w:rFonts w:eastAsia="Calibri"/>
                <w:color w:val="7030A0"/>
                <w:lang w:eastAsia="en-US"/>
              </w:rPr>
            </w:pP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052B" w:rsidRPr="007E052B" w:rsidRDefault="007E052B">
            <w:pPr>
              <w:jc w:val="center"/>
              <w:rPr>
                <w:rFonts w:eastAsia="Calibri"/>
                <w:b/>
                <w:color w:val="7030A0"/>
                <w:lang w:eastAsia="en-US"/>
              </w:rPr>
            </w:pPr>
          </w:p>
        </w:tc>
      </w:tr>
      <w:tr w:rsidR="007E052B" w:rsidRPr="007E052B" w:rsidTr="007E052B">
        <w:tc>
          <w:tcPr>
            <w:tcW w:w="1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052B" w:rsidRPr="007E052B" w:rsidRDefault="007E052B">
            <w:pPr>
              <w:jc w:val="both"/>
              <w:rPr>
                <w:rFonts w:eastAsia="Calibri"/>
                <w:color w:val="7030A0"/>
                <w:lang w:eastAsia="en-US"/>
              </w:rPr>
            </w:pPr>
            <w:r w:rsidRPr="007E052B">
              <w:rPr>
                <w:rFonts w:eastAsia="Calibri"/>
                <w:color w:val="7030A0"/>
                <w:sz w:val="22"/>
                <w:szCs w:val="22"/>
                <w:lang w:eastAsia="en-US"/>
              </w:rPr>
              <w:t xml:space="preserve">Первая 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52B" w:rsidRPr="007E052B" w:rsidRDefault="007E052B">
            <w:pPr>
              <w:jc w:val="center"/>
              <w:rPr>
                <w:rFonts w:eastAsia="Calibri"/>
                <w:color w:val="7030A0"/>
                <w:lang w:eastAsia="en-US"/>
              </w:rPr>
            </w:pP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052B" w:rsidRPr="007E052B" w:rsidRDefault="007E052B">
            <w:pPr>
              <w:jc w:val="center"/>
              <w:rPr>
                <w:rFonts w:eastAsia="Calibri"/>
                <w:color w:val="7030A0"/>
                <w:lang w:eastAsia="en-US"/>
              </w:rPr>
            </w:pP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052B" w:rsidRPr="007E052B" w:rsidRDefault="007E052B">
            <w:pPr>
              <w:jc w:val="center"/>
              <w:rPr>
                <w:rFonts w:eastAsia="Calibri"/>
                <w:color w:val="7030A0"/>
                <w:lang w:eastAsia="en-US"/>
              </w:rPr>
            </w:pP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052B" w:rsidRPr="007E052B" w:rsidRDefault="007E052B">
            <w:pPr>
              <w:jc w:val="center"/>
              <w:rPr>
                <w:rFonts w:eastAsia="Calibri"/>
                <w:color w:val="7030A0"/>
                <w:lang w:eastAsia="en-US"/>
              </w:rPr>
            </w:pP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052B" w:rsidRPr="007E052B" w:rsidRDefault="007E052B">
            <w:pPr>
              <w:jc w:val="center"/>
              <w:rPr>
                <w:rFonts w:eastAsia="Calibri"/>
                <w:color w:val="7030A0"/>
                <w:lang w:eastAsia="en-US"/>
              </w:rPr>
            </w:pP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052B" w:rsidRPr="007E052B" w:rsidRDefault="007E052B">
            <w:pPr>
              <w:jc w:val="center"/>
              <w:rPr>
                <w:rFonts w:eastAsia="Calibri"/>
                <w:color w:val="7030A0"/>
                <w:lang w:eastAsia="en-US"/>
              </w:rPr>
            </w:pPr>
          </w:p>
        </w:tc>
      </w:tr>
      <w:tr w:rsidR="007E052B" w:rsidRPr="007E052B" w:rsidTr="007E052B">
        <w:tc>
          <w:tcPr>
            <w:tcW w:w="1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052B" w:rsidRPr="007E052B" w:rsidRDefault="007E052B">
            <w:pPr>
              <w:jc w:val="both"/>
              <w:rPr>
                <w:rFonts w:eastAsia="Calibri"/>
                <w:color w:val="7030A0"/>
                <w:lang w:eastAsia="en-US"/>
              </w:rPr>
            </w:pPr>
            <w:proofErr w:type="gramStart"/>
            <w:r w:rsidRPr="007E052B">
              <w:rPr>
                <w:rFonts w:eastAsia="Calibri"/>
                <w:color w:val="7030A0"/>
                <w:sz w:val="22"/>
                <w:szCs w:val="22"/>
                <w:lang w:eastAsia="en-US"/>
              </w:rPr>
              <w:t>б</w:t>
            </w:r>
            <w:proofErr w:type="gramEnd"/>
            <w:r w:rsidRPr="007E052B">
              <w:rPr>
                <w:rFonts w:eastAsia="Calibri"/>
                <w:color w:val="7030A0"/>
                <w:sz w:val="22"/>
                <w:szCs w:val="22"/>
                <w:lang w:eastAsia="en-US"/>
              </w:rPr>
              <w:t xml:space="preserve">/категории 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052B" w:rsidRPr="007E052B" w:rsidRDefault="007E052B">
            <w:pPr>
              <w:jc w:val="center"/>
              <w:rPr>
                <w:rFonts w:eastAsia="Calibri"/>
                <w:color w:val="7030A0"/>
                <w:lang w:eastAsia="en-US"/>
              </w:rPr>
            </w:pPr>
            <w:r w:rsidRPr="007E052B">
              <w:rPr>
                <w:rFonts w:eastAsia="Calibri"/>
                <w:color w:val="7030A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E052B" w:rsidRPr="007E052B" w:rsidRDefault="007E052B">
            <w:pPr>
              <w:jc w:val="center"/>
              <w:rPr>
                <w:rFonts w:eastAsia="Calibri"/>
                <w:color w:val="7030A0"/>
                <w:lang w:eastAsia="en-US"/>
              </w:rPr>
            </w:pPr>
            <w:r w:rsidRPr="007E052B">
              <w:rPr>
                <w:rFonts w:eastAsia="Calibri"/>
                <w:color w:val="7030A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E052B" w:rsidRPr="007E052B" w:rsidRDefault="007E052B">
            <w:pPr>
              <w:jc w:val="center"/>
              <w:rPr>
                <w:rFonts w:eastAsia="Calibri"/>
                <w:color w:val="7030A0"/>
                <w:lang w:eastAsia="en-US"/>
              </w:rPr>
            </w:pPr>
            <w:r w:rsidRPr="007E052B">
              <w:rPr>
                <w:rFonts w:eastAsia="Calibri"/>
                <w:color w:val="7030A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E052B" w:rsidRPr="007E052B" w:rsidRDefault="007E052B">
            <w:pPr>
              <w:jc w:val="center"/>
              <w:rPr>
                <w:rFonts w:eastAsia="Calibri"/>
                <w:color w:val="7030A0"/>
                <w:lang w:eastAsia="en-US"/>
              </w:rPr>
            </w:pPr>
            <w:r w:rsidRPr="007E052B">
              <w:rPr>
                <w:rFonts w:eastAsia="Calibri"/>
                <w:color w:val="7030A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E052B" w:rsidRPr="007E052B" w:rsidRDefault="007E052B">
            <w:pPr>
              <w:jc w:val="center"/>
              <w:rPr>
                <w:rFonts w:eastAsia="Calibri"/>
                <w:color w:val="7030A0"/>
                <w:lang w:eastAsia="en-US"/>
              </w:rPr>
            </w:pPr>
            <w:r w:rsidRPr="007E052B">
              <w:rPr>
                <w:rFonts w:eastAsia="Calibri"/>
                <w:color w:val="7030A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E052B" w:rsidRPr="007E052B" w:rsidRDefault="007E052B">
            <w:pPr>
              <w:jc w:val="center"/>
              <w:rPr>
                <w:rFonts w:eastAsia="Calibri"/>
                <w:color w:val="7030A0"/>
                <w:lang w:eastAsia="en-US"/>
              </w:rPr>
            </w:pPr>
            <w:r w:rsidRPr="007E052B">
              <w:rPr>
                <w:rFonts w:eastAsia="Calibri"/>
                <w:color w:val="7030A0"/>
                <w:sz w:val="22"/>
                <w:szCs w:val="22"/>
                <w:lang w:eastAsia="en-US"/>
              </w:rPr>
              <w:t>100%</w:t>
            </w:r>
          </w:p>
        </w:tc>
      </w:tr>
    </w:tbl>
    <w:p w:rsidR="007E052B" w:rsidRPr="007E052B" w:rsidRDefault="007E052B" w:rsidP="007E052B">
      <w:pPr>
        <w:jc w:val="both"/>
        <w:rPr>
          <w:color w:val="7030A0"/>
          <w:sz w:val="22"/>
          <w:szCs w:val="22"/>
          <w:u w:val="single"/>
        </w:rPr>
      </w:pPr>
      <w:r w:rsidRPr="007E052B">
        <w:rPr>
          <w:b/>
          <w:bCs/>
          <w:color w:val="7030A0"/>
          <w:sz w:val="22"/>
          <w:szCs w:val="22"/>
        </w:rPr>
        <w:t>4.Анализ итогов административно – хозяйственной работы и оценка материально – технических  условий пребывания детей в ДОУ (развивающая среда) и др.</w:t>
      </w:r>
    </w:p>
    <w:p w:rsidR="007E052B" w:rsidRPr="007E052B" w:rsidRDefault="007E052B" w:rsidP="007E052B">
      <w:pPr>
        <w:ind w:firstLine="708"/>
        <w:jc w:val="both"/>
        <w:rPr>
          <w:rFonts w:eastAsia="Calibri"/>
          <w:color w:val="7030A0"/>
          <w:sz w:val="22"/>
          <w:szCs w:val="22"/>
          <w:lang w:eastAsia="en-US"/>
        </w:rPr>
      </w:pPr>
      <w:r w:rsidRPr="007E052B">
        <w:rPr>
          <w:rFonts w:eastAsia="Calibri"/>
          <w:color w:val="7030A0"/>
          <w:sz w:val="22"/>
          <w:szCs w:val="22"/>
        </w:rPr>
        <w:t xml:space="preserve">В целях реализации индивидуальных интересов, склонностей и потребностей дошкольников предметно-пространственная среда в  детском саду  обеспечивает  право  каждого ребенка на любимое занятие. </w:t>
      </w:r>
      <w:r w:rsidRPr="007E052B">
        <w:rPr>
          <w:color w:val="7030A0"/>
          <w:sz w:val="22"/>
          <w:szCs w:val="22"/>
        </w:rPr>
        <w:t>Группы оснащены современным игровым оборудованием,  современными информационными  стендами.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социализации.</w:t>
      </w:r>
    </w:p>
    <w:p w:rsidR="007E052B" w:rsidRPr="007E052B" w:rsidRDefault="007E052B" w:rsidP="007E052B">
      <w:pPr>
        <w:ind w:firstLine="708"/>
        <w:jc w:val="both"/>
        <w:rPr>
          <w:rFonts w:eastAsia="Calibri"/>
          <w:color w:val="7030A0"/>
          <w:sz w:val="22"/>
          <w:szCs w:val="22"/>
        </w:rPr>
      </w:pPr>
      <w:r w:rsidRPr="007E052B">
        <w:rPr>
          <w:rFonts w:eastAsia="Calibri"/>
          <w:color w:val="7030A0"/>
          <w:sz w:val="22"/>
          <w:szCs w:val="22"/>
        </w:rPr>
        <w:t xml:space="preserve">Все группы укомплектованы мебелью </w:t>
      </w:r>
    </w:p>
    <w:p w:rsidR="007E052B" w:rsidRPr="007E052B" w:rsidRDefault="007E052B" w:rsidP="007E052B">
      <w:pPr>
        <w:autoSpaceDE w:val="0"/>
        <w:autoSpaceDN w:val="0"/>
        <w:adjustRightInd w:val="0"/>
        <w:ind w:firstLine="708"/>
        <w:jc w:val="both"/>
        <w:rPr>
          <w:rFonts w:eastAsia="Calibri"/>
          <w:color w:val="7030A0"/>
          <w:sz w:val="22"/>
          <w:szCs w:val="22"/>
        </w:rPr>
      </w:pPr>
      <w:r w:rsidRPr="007E052B">
        <w:rPr>
          <w:rFonts w:eastAsia="Calibri"/>
          <w:color w:val="7030A0"/>
          <w:sz w:val="22"/>
          <w:szCs w:val="22"/>
        </w:rPr>
        <w:t xml:space="preserve">Ежегодно заключаются договора на техническое обслуживание первичных средств пожаротушения, на </w:t>
      </w:r>
      <w:proofErr w:type="spellStart"/>
      <w:r w:rsidRPr="007E052B">
        <w:rPr>
          <w:rFonts w:eastAsia="Calibri"/>
          <w:color w:val="7030A0"/>
          <w:sz w:val="22"/>
          <w:szCs w:val="22"/>
        </w:rPr>
        <w:t>эксплуатационно</w:t>
      </w:r>
      <w:proofErr w:type="spellEnd"/>
      <w:r w:rsidRPr="007E052B">
        <w:rPr>
          <w:rFonts w:eastAsia="Calibri"/>
          <w:color w:val="7030A0"/>
          <w:sz w:val="22"/>
          <w:szCs w:val="22"/>
        </w:rPr>
        <w:t xml:space="preserve"> - техническое обслуживание средств сигнализации </w:t>
      </w:r>
      <w:proofErr w:type="gramStart"/>
      <w:r w:rsidRPr="007E052B">
        <w:rPr>
          <w:rFonts w:eastAsia="Calibri"/>
          <w:color w:val="7030A0"/>
          <w:sz w:val="22"/>
          <w:szCs w:val="22"/>
        </w:rPr>
        <w:t xml:space="preserve">( </w:t>
      </w:r>
      <w:proofErr w:type="gramEnd"/>
      <w:r w:rsidRPr="007E052B">
        <w:rPr>
          <w:rFonts w:eastAsia="Calibri"/>
          <w:color w:val="7030A0"/>
          <w:sz w:val="22"/>
          <w:szCs w:val="22"/>
        </w:rPr>
        <w:t>мониторинг), систем пожарного водопровода и пожарных кранов.</w:t>
      </w:r>
    </w:p>
    <w:p w:rsidR="007E052B" w:rsidRPr="007E052B" w:rsidRDefault="007E052B" w:rsidP="007E052B">
      <w:pPr>
        <w:autoSpaceDE w:val="0"/>
        <w:autoSpaceDN w:val="0"/>
        <w:adjustRightInd w:val="0"/>
        <w:ind w:firstLine="708"/>
        <w:jc w:val="both"/>
        <w:rPr>
          <w:rFonts w:eastAsia="Calibri"/>
          <w:color w:val="7030A0"/>
          <w:sz w:val="22"/>
          <w:szCs w:val="22"/>
        </w:rPr>
      </w:pPr>
      <w:r w:rsidRPr="007E052B">
        <w:rPr>
          <w:rFonts w:eastAsia="Calibri"/>
          <w:color w:val="7030A0"/>
          <w:sz w:val="22"/>
          <w:szCs w:val="22"/>
        </w:rPr>
        <w:t xml:space="preserve"> В течение всего учебного года помощники воспитателя получали моющие средства в необходимом количестве, туалетную бумагу.</w:t>
      </w:r>
    </w:p>
    <w:p w:rsidR="007E052B" w:rsidRPr="007E052B" w:rsidRDefault="007E052B" w:rsidP="007E052B">
      <w:pPr>
        <w:autoSpaceDE w:val="0"/>
        <w:autoSpaceDN w:val="0"/>
        <w:adjustRightInd w:val="0"/>
        <w:jc w:val="both"/>
        <w:rPr>
          <w:b/>
          <w:i/>
          <w:color w:val="7030A0"/>
          <w:sz w:val="22"/>
          <w:szCs w:val="22"/>
        </w:rPr>
      </w:pPr>
      <w:r w:rsidRPr="007E052B">
        <w:rPr>
          <w:rFonts w:eastAsia="Calibri"/>
          <w:color w:val="7030A0"/>
          <w:sz w:val="22"/>
          <w:szCs w:val="22"/>
        </w:rPr>
        <w:tab/>
      </w:r>
      <w:proofErr w:type="spellStart"/>
      <w:proofErr w:type="gramStart"/>
      <w:r w:rsidRPr="007E052B">
        <w:rPr>
          <w:color w:val="7030A0"/>
          <w:sz w:val="22"/>
          <w:szCs w:val="22"/>
        </w:rPr>
        <w:t>Учебно</w:t>
      </w:r>
      <w:proofErr w:type="spellEnd"/>
      <w:r w:rsidRPr="007E052B">
        <w:rPr>
          <w:color w:val="7030A0"/>
          <w:sz w:val="22"/>
          <w:szCs w:val="22"/>
        </w:rPr>
        <w:t xml:space="preserve"> - методические</w:t>
      </w:r>
      <w:proofErr w:type="gramEnd"/>
      <w:r w:rsidRPr="007E052B">
        <w:rPr>
          <w:color w:val="7030A0"/>
          <w:sz w:val="22"/>
          <w:szCs w:val="22"/>
        </w:rPr>
        <w:t xml:space="preserve"> комплекты, соответствующие требованиям образовательной программы ДОУ и санитарно – гигиеническим нормам  подобраны для каждой разновозрастной группы.   </w:t>
      </w:r>
      <w:r w:rsidRPr="007E052B">
        <w:rPr>
          <w:b/>
          <w:i/>
          <w:color w:val="7030A0"/>
          <w:sz w:val="22"/>
          <w:szCs w:val="22"/>
        </w:rPr>
        <w:t xml:space="preserve">                                                  </w:t>
      </w:r>
    </w:p>
    <w:p w:rsidR="007E052B" w:rsidRPr="007E052B" w:rsidRDefault="007E052B" w:rsidP="007E052B">
      <w:pPr>
        <w:ind w:firstLine="709"/>
        <w:jc w:val="both"/>
        <w:rPr>
          <w:b/>
          <w:i/>
          <w:color w:val="7030A0"/>
          <w:sz w:val="22"/>
          <w:szCs w:val="22"/>
        </w:rPr>
      </w:pPr>
      <w:r w:rsidRPr="007E052B">
        <w:rPr>
          <w:b/>
          <w:i/>
          <w:color w:val="7030A0"/>
          <w:sz w:val="22"/>
          <w:szCs w:val="22"/>
        </w:rPr>
        <w:t>ОБЩИЕ ВЫВОДЫ</w:t>
      </w:r>
    </w:p>
    <w:p w:rsidR="007E052B" w:rsidRPr="007E052B" w:rsidRDefault="007E052B" w:rsidP="007E052B">
      <w:pPr>
        <w:jc w:val="both"/>
        <w:rPr>
          <w:color w:val="7030A0"/>
          <w:sz w:val="22"/>
          <w:szCs w:val="22"/>
        </w:rPr>
      </w:pPr>
      <w:r w:rsidRPr="007E052B">
        <w:rPr>
          <w:color w:val="7030A0"/>
          <w:sz w:val="22"/>
          <w:szCs w:val="22"/>
        </w:rPr>
        <w:t xml:space="preserve">   </w:t>
      </w:r>
      <w:r w:rsidRPr="007E052B">
        <w:rPr>
          <w:color w:val="7030A0"/>
          <w:sz w:val="22"/>
          <w:szCs w:val="22"/>
        </w:rPr>
        <w:tab/>
        <w:t xml:space="preserve"> Поставленные задачи на 2021-2022 учебный год решены успешно, по проведенному анализу педагогического совета (Протокол № 2 от 30.05.2022) и по общему  итоговому собранию  родителей работа оценивается «удовлетворительно».</w:t>
      </w:r>
    </w:p>
    <w:p w:rsidR="007E052B" w:rsidRPr="007E052B" w:rsidRDefault="007E052B" w:rsidP="007E052B">
      <w:pPr>
        <w:jc w:val="both"/>
        <w:rPr>
          <w:color w:val="7030A0"/>
          <w:sz w:val="22"/>
          <w:szCs w:val="22"/>
        </w:rPr>
      </w:pPr>
      <w:r w:rsidRPr="007E052B">
        <w:rPr>
          <w:color w:val="7030A0"/>
          <w:sz w:val="22"/>
          <w:szCs w:val="22"/>
        </w:rPr>
        <w:lastRenderedPageBreak/>
        <w:t>Работа ДОУ осуществлялась в соответствии с приоритетными направлениями и годовыми задачами. Реализации годовых задач способствовали следующие факторы:</w:t>
      </w:r>
    </w:p>
    <w:p w:rsidR="007E052B" w:rsidRPr="007E052B" w:rsidRDefault="007E052B" w:rsidP="007E052B">
      <w:pPr>
        <w:ind w:firstLine="709"/>
        <w:jc w:val="both"/>
        <w:rPr>
          <w:color w:val="7030A0"/>
          <w:sz w:val="22"/>
          <w:szCs w:val="22"/>
        </w:rPr>
      </w:pPr>
      <w:r w:rsidRPr="007E052B">
        <w:rPr>
          <w:color w:val="7030A0"/>
          <w:sz w:val="22"/>
          <w:szCs w:val="22"/>
        </w:rPr>
        <w:t>- ДОУ на 100% укомплектовано штатами,</w:t>
      </w:r>
    </w:p>
    <w:p w:rsidR="007E052B" w:rsidRPr="007E052B" w:rsidRDefault="007E052B" w:rsidP="007E052B">
      <w:pPr>
        <w:ind w:firstLine="709"/>
        <w:jc w:val="both"/>
        <w:rPr>
          <w:color w:val="7030A0"/>
          <w:sz w:val="22"/>
          <w:szCs w:val="22"/>
        </w:rPr>
      </w:pPr>
      <w:r w:rsidRPr="007E052B">
        <w:rPr>
          <w:color w:val="7030A0"/>
          <w:sz w:val="22"/>
          <w:szCs w:val="22"/>
        </w:rPr>
        <w:t>- повышение квалификации сотрудников осуществляется планомерно и своевременно,</w:t>
      </w:r>
    </w:p>
    <w:p w:rsidR="007E052B" w:rsidRPr="007E052B" w:rsidRDefault="007E052B" w:rsidP="007E052B">
      <w:pPr>
        <w:ind w:firstLine="709"/>
        <w:jc w:val="both"/>
        <w:rPr>
          <w:color w:val="7030A0"/>
          <w:sz w:val="22"/>
          <w:szCs w:val="22"/>
        </w:rPr>
      </w:pPr>
      <w:r w:rsidRPr="007E052B">
        <w:rPr>
          <w:color w:val="7030A0"/>
          <w:sz w:val="22"/>
          <w:szCs w:val="22"/>
        </w:rPr>
        <w:t>-активное участие органов самоуправления в ДОУ.</w:t>
      </w:r>
    </w:p>
    <w:p w:rsidR="007E052B" w:rsidRPr="007E052B" w:rsidRDefault="007E052B" w:rsidP="007E052B">
      <w:pPr>
        <w:ind w:firstLine="709"/>
        <w:jc w:val="both"/>
        <w:rPr>
          <w:b/>
          <w:i/>
          <w:color w:val="7030A0"/>
          <w:sz w:val="22"/>
          <w:szCs w:val="22"/>
          <w:u w:val="single"/>
        </w:rPr>
      </w:pPr>
      <w:r w:rsidRPr="007E052B">
        <w:rPr>
          <w:color w:val="7030A0"/>
          <w:sz w:val="22"/>
          <w:szCs w:val="22"/>
        </w:rPr>
        <w:t xml:space="preserve">На фоне достигнутых успехов в системе воспитательно-образовательной работы детского сада, нами были выявлены следующие </w:t>
      </w:r>
      <w:r w:rsidRPr="007E052B">
        <w:rPr>
          <w:b/>
          <w:i/>
          <w:color w:val="7030A0"/>
          <w:sz w:val="22"/>
          <w:szCs w:val="22"/>
          <w:u w:val="single"/>
        </w:rPr>
        <w:t>проблемы:</w:t>
      </w:r>
    </w:p>
    <w:p w:rsidR="007E052B" w:rsidRPr="007E052B" w:rsidRDefault="007E052B" w:rsidP="007E052B">
      <w:pPr>
        <w:jc w:val="both"/>
        <w:rPr>
          <w:color w:val="7030A0"/>
          <w:sz w:val="22"/>
          <w:szCs w:val="22"/>
        </w:rPr>
      </w:pPr>
      <w:r w:rsidRPr="007E052B">
        <w:rPr>
          <w:color w:val="7030A0"/>
          <w:sz w:val="22"/>
          <w:szCs w:val="22"/>
        </w:rPr>
        <w:t>- низкая результативность участия детей в  конкурсах различного уровня.</w:t>
      </w:r>
    </w:p>
    <w:p w:rsidR="007E052B" w:rsidRPr="007E052B" w:rsidRDefault="007E052B" w:rsidP="007E052B">
      <w:pPr>
        <w:jc w:val="both"/>
        <w:rPr>
          <w:b/>
          <w:bCs/>
          <w:color w:val="7030A0"/>
          <w:sz w:val="22"/>
          <w:szCs w:val="22"/>
        </w:rPr>
      </w:pPr>
      <w:r w:rsidRPr="007E052B">
        <w:rPr>
          <w:color w:val="7030A0"/>
          <w:sz w:val="22"/>
          <w:szCs w:val="22"/>
        </w:rPr>
        <w:t>- увеличение количества детей с нарушениями в развитии речи. Необходимо уделять больше внимания речевому развитию и коммуникативным навыкам детей.</w:t>
      </w:r>
    </w:p>
    <w:p w:rsidR="00416503" w:rsidRPr="007E052B" w:rsidRDefault="00416503">
      <w:pPr>
        <w:rPr>
          <w:color w:val="7030A0"/>
        </w:rPr>
      </w:pPr>
    </w:p>
    <w:sectPr w:rsidR="00416503" w:rsidRPr="007E052B" w:rsidSect="00416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C71AB"/>
    <w:multiLevelType w:val="hybridMultilevel"/>
    <w:tmpl w:val="183C1E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8F4AA9"/>
    <w:multiLevelType w:val="multilevel"/>
    <w:tmpl w:val="74A8D3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594BA5"/>
    <w:multiLevelType w:val="hybridMultilevel"/>
    <w:tmpl w:val="17489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CF6783"/>
    <w:multiLevelType w:val="hybridMultilevel"/>
    <w:tmpl w:val="D138D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052B"/>
    <w:rsid w:val="00416503"/>
    <w:rsid w:val="00566009"/>
    <w:rsid w:val="00645EFD"/>
    <w:rsid w:val="0077775F"/>
    <w:rsid w:val="007E052B"/>
    <w:rsid w:val="00B13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5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7E052B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 Spacing"/>
    <w:link w:val="a3"/>
    <w:qFormat/>
    <w:rsid w:val="007E05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7E052B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7E05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6600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600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71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2148</Words>
  <Characters>12248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2023-01-24T10:32:00Z</dcterms:created>
  <dcterms:modified xsi:type="dcterms:W3CDTF">2023-01-24T10:32:00Z</dcterms:modified>
</cp:coreProperties>
</file>